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B6B60" w14:textId="70AC959F" w:rsidR="00D50420" w:rsidRPr="00D50420" w:rsidRDefault="00D50420" w:rsidP="00D50420">
      <w:pPr>
        <w:tabs>
          <w:tab w:val="left" w:pos="1701"/>
          <w:tab w:val="right" w:pos="9639"/>
        </w:tabs>
        <w:overflowPunct/>
        <w:autoSpaceDE/>
        <w:autoSpaceDN/>
        <w:adjustRightInd/>
        <w:spacing w:before="0" w:after="240"/>
        <w:jc w:val="left"/>
        <w:textAlignment w:val="auto"/>
        <w:rPr>
          <w:rFonts w:eastAsiaTheme="minorHAnsi" w:cstheme="minorBidi"/>
          <w:b/>
          <w:kern w:val="2"/>
          <w:sz w:val="32"/>
          <w:szCs w:val="32"/>
          <w:highlight w:val="yellow"/>
          <w:lang w:val="en-US" w:eastAsia="en-US"/>
          <w14:ligatures w14:val="standardContextual"/>
        </w:rPr>
      </w:pPr>
      <w:r w:rsidRPr="00D50420"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  <w:t>3GPP TSG-RAN WG1 Meeting #12</w:t>
      </w:r>
      <w:r w:rsidR="00C54552"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  <w:t>2</w:t>
      </w:r>
      <w:r w:rsidR="0073334E"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  <w:t>bis</w:t>
      </w:r>
      <w:r w:rsidRPr="00D50420"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  <w:tab/>
      </w:r>
      <w:r w:rsidRPr="00D50420">
        <w:rPr>
          <w:rFonts w:eastAsiaTheme="minorHAnsi" w:cstheme="minorBidi"/>
          <w:b/>
          <w:kern w:val="2"/>
          <w:sz w:val="32"/>
          <w:szCs w:val="32"/>
          <w:lang w:val="en-US" w:eastAsia="en-US"/>
          <w14:ligatures w14:val="standardContextual"/>
        </w:rPr>
        <w:t xml:space="preserve">Tdoc </w:t>
      </w:r>
      <w:r w:rsidR="0047527D" w:rsidRPr="0047527D">
        <w:rPr>
          <w:rFonts w:eastAsiaTheme="minorHAnsi" w:cstheme="minorBidi"/>
          <w:b/>
          <w:kern w:val="2"/>
          <w:sz w:val="32"/>
          <w:szCs w:val="32"/>
          <w:lang w:val="en-US" w:eastAsia="en-US"/>
          <w14:ligatures w14:val="standardContextual"/>
        </w:rPr>
        <w:t>R1-</w:t>
      </w:r>
      <w:r w:rsidR="0073334E" w:rsidRPr="0073334E">
        <w:rPr>
          <w:rFonts w:eastAsiaTheme="minorHAnsi" w:cstheme="minorBidi"/>
          <w:b/>
          <w:kern w:val="2"/>
          <w:sz w:val="32"/>
          <w:szCs w:val="32"/>
          <w:lang w:val="en-US" w:eastAsia="en-US"/>
          <w14:ligatures w14:val="standardContextual"/>
        </w:rPr>
        <w:t>2506761</w:t>
      </w:r>
    </w:p>
    <w:p w14:paraId="73E77F63" w14:textId="2FDEDE05" w:rsidR="00D50420" w:rsidRPr="00D50420" w:rsidRDefault="0073334E" w:rsidP="00D50420">
      <w:pPr>
        <w:tabs>
          <w:tab w:val="left" w:pos="1701"/>
          <w:tab w:val="right" w:pos="9639"/>
        </w:tabs>
        <w:overflowPunct/>
        <w:autoSpaceDE/>
        <w:autoSpaceDN/>
        <w:adjustRightInd/>
        <w:spacing w:before="0" w:after="240"/>
        <w:jc w:val="left"/>
        <w:textAlignment w:val="auto"/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</w:pPr>
      <w:r w:rsidRPr="0073334E">
        <w:rPr>
          <w:rFonts w:eastAsiaTheme="minorHAnsi" w:cstheme="minorBidi"/>
          <w:b/>
          <w:bCs/>
          <w:kern w:val="2"/>
          <w:sz w:val="22"/>
          <w:szCs w:val="24"/>
          <w:lang w:val="en-US" w:eastAsia="en-US"/>
          <w14:ligatures w14:val="standardContextual"/>
        </w:rPr>
        <w:t>Prague, Czech, Oct 13</w:t>
      </w:r>
      <w:r w:rsidRPr="0073334E">
        <w:rPr>
          <w:rFonts w:eastAsiaTheme="minorHAnsi" w:cstheme="minorBidi"/>
          <w:b/>
          <w:bCs/>
          <w:kern w:val="2"/>
          <w:sz w:val="22"/>
          <w:szCs w:val="24"/>
          <w:vertAlign w:val="superscript"/>
          <w:lang w:val="en-US" w:eastAsia="en-US"/>
          <w14:ligatures w14:val="standardContextual"/>
        </w:rPr>
        <w:t>th</w:t>
      </w:r>
      <w:r w:rsidRPr="0073334E">
        <w:rPr>
          <w:rFonts w:eastAsiaTheme="minorHAnsi" w:cstheme="minorBidi"/>
          <w:b/>
          <w:bCs/>
          <w:kern w:val="2"/>
          <w:sz w:val="22"/>
          <w:szCs w:val="24"/>
          <w:lang w:val="en-US" w:eastAsia="en-US"/>
          <w14:ligatures w14:val="standardContextual"/>
        </w:rPr>
        <w:t xml:space="preserve"> – 17</w:t>
      </w:r>
      <w:r w:rsidRPr="0073334E">
        <w:rPr>
          <w:rFonts w:eastAsiaTheme="minorHAnsi" w:cstheme="minorBidi"/>
          <w:b/>
          <w:bCs/>
          <w:kern w:val="2"/>
          <w:sz w:val="22"/>
          <w:szCs w:val="24"/>
          <w:vertAlign w:val="superscript"/>
          <w:lang w:val="en-US" w:eastAsia="en-US"/>
          <w14:ligatures w14:val="standardContextual"/>
        </w:rPr>
        <w:t>th</w:t>
      </w:r>
      <w:r w:rsidRPr="0073334E">
        <w:rPr>
          <w:rFonts w:eastAsiaTheme="minorHAnsi" w:cstheme="minorBidi"/>
          <w:b/>
          <w:bCs/>
          <w:kern w:val="2"/>
          <w:sz w:val="22"/>
          <w:szCs w:val="24"/>
          <w:lang w:val="en-US" w:eastAsia="en-US"/>
          <w14:ligatures w14:val="standardContextual"/>
        </w:rPr>
        <w:t>, 2025</w:t>
      </w:r>
    </w:p>
    <w:p w14:paraId="130F017D" w14:textId="687DF02C" w:rsidR="00D50420" w:rsidRPr="00D50420" w:rsidRDefault="00D50420" w:rsidP="00D50420">
      <w:pPr>
        <w:tabs>
          <w:tab w:val="left" w:pos="1701"/>
          <w:tab w:val="right" w:pos="9639"/>
        </w:tabs>
        <w:overflowPunct/>
        <w:autoSpaceDE/>
        <w:autoSpaceDN/>
        <w:adjustRightInd/>
        <w:spacing w:before="0" w:after="240"/>
        <w:jc w:val="left"/>
        <w:textAlignment w:val="auto"/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</w:pPr>
      <w:r w:rsidRPr="00D50420"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  <w:t>Agenda Item:</w:t>
      </w:r>
      <w:r w:rsidRPr="00D50420"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  <w:tab/>
        <w:t>9.1</w:t>
      </w:r>
    </w:p>
    <w:p w14:paraId="41B8CA16" w14:textId="11C237E3" w:rsidR="00D50420" w:rsidRPr="00D50420" w:rsidRDefault="00D50420" w:rsidP="00D50420">
      <w:pPr>
        <w:tabs>
          <w:tab w:val="left" w:pos="1701"/>
          <w:tab w:val="right" w:pos="9639"/>
        </w:tabs>
        <w:overflowPunct/>
        <w:autoSpaceDE/>
        <w:autoSpaceDN/>
        <w:adjustRightInd/>
        <w:spacing w:before="0" w:after="240"/>
        <w:jc w:val="left"/>
        <w:textAlignment w:val="auto"/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</w:pPr>
      <w:r w:rsidRPr="00D50420"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  <w:t>Source:</w:t>
      </w:r>
      <w:r w:rsidRPr="00D50420"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  <w:tab/>
        <w:t>Ericsson</w:t>
      </w:r>
    </w:p>
    <w:p w14:paraId="692D983D" w14:textId="14A9A430" w:rsidR="00D50420" w:rsidRPr="00D50420" w:rsidRDefault="00D50420" w:rsidP="00D50420">
      <w:pPr>
        <w:tabs>
          <w:tab w:val="left" w:pos="1701"/>
          <w:tab w:val="right" w:pos="9639"/>
        </w:tabs>
        <w:overflowPunct/>
        <w:autoSpaceDE/>
        <w:autoSpaceDN/>
        <w:adjustRightInd/>
        <w:spacing w:before="0" w:after="240"/>
        <w:ind w:left="1710" w:hanging="1710"/>
        <w:jc w:val="left"/>
        <w:textAlignment w:val="auto"/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</w:pPr>
      <w:r w:rsidRPr="00D50420"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  <w:t>Title:</w:t>
      </w:r>
      <w:r w:rsidRPr="00D50420"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  <w:tab/>
      </w:r>
      <w:r w:rsidR="00326C61"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  <w:t xml:space="preserve">UE Features </w:t>
      </w:r>
      <w:r w:rsidR="00326C61" w:rsidRPr="00326C61"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  <w:t xml:space="preserve">for </w:t>
      </w:r>
      <w:r w:rsidR="00326C61"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  <w:t xml:space="preserve">Rel-19 </w:t>
      </w:r>
      <w:r w:rsidR="00326C61" w:rsidRPr="00326C61"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  <w:t>AI/ML for NR Air Interface</w:t>
      </w:r>
    </w:p>
    <w:p w14:paraId="4E70F187" w14:textId="4DB83ED2" w:rsidR="00E90E49" w:rsidRPr="00D50420" w:rsidRDefault="00D50420" w:rsidP="00D50420">
      <w:pPr>
        <w:tabs>
          <w:tab w:val="left" w:pos="1701"/>
          <w:tab w:val="right" w:pos="9639"/>
        </w:tabs>
        <w:overflowPunct/>
        <w:autoSpaceDE/>
        <w:autoSpaceDN/>
        <w:adjustRightInd/>
        <w:spacing w:before="0" w:after="240"/>
        <w:jc w:val="left"/>
        <w:textAlignment w:val="auto"/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</w:pPr>
      <w:r w:rsidRPr="00D50420"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  <w:t>Document for:</w:t>
      </w:r>
      <w:r w:rsidRPr="00D50420">
        <w:rPr>
          <w:rFonts w:eastAsiaTheme="minorHAnsi" w:cstheme="minorBidi"/>
          <w:b/>
          <w:kern w:val="2"/>
          <w:sz w:val="22"/>
          <w:szCs w:val="24"/>
          <w:lang w:val="en-US" w:eastAsia="en-US"/>
          <w14:ligatures w14:val="standardContextual"/>
        </w:rPr>
        <w:tab/>
        <w:t>Discussion, Decision</w:t>
      </w:r>
    </w:p>
    <w:p w14:paraId="5DEEBA15" w14:textId="160D1C84" w:rsidR="00E90E49" w:rsidRPr="008220FD" w:rsidRDefault="00E90E49" w:rsidP="003647EB">
      <w:pPr>
        <w:pStyle w:val="Heading1"/>
        <w:numPr>
          <w:ilvl w:val="0"/>
          <w:numId w:val="13"/>
        </w:numPr>
        <w:ind w:left="540" w:hanging="540"/>
        <w:jc w:val="both"/>
        <w:rPr>
          <w:rFonts w:eastAsia="Malgun Gothic" w:cs="Arial"/>
          <w:lang w:val="en-US"/>
        </w:rPr>
      </w:pPr>
      <w:r w:rsidRPr="008220FD">
        <w:rPr>
          <w:rFonts w:eastAsia="Malgun Gothic" w:cs="Arial"/>
          <w:lang w:val="en-US"/>
        </w:rPr>
        <w:t>Introduction</w:t>
      </w:r>
    </w:p>
    <w:p w14:paraId="509B073F" w14:textId="60317CB5" w:rsidR="00477768" w:rsidRPr="00E732DB" w:rsidRDefault="00CB7354" w:rsidP="00CE6F57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This contribution discusses the UE features </w:t>
      </w:r>
      <w:r w:rsidRPr="00CB7354">
        <w:rPr>
          <w:rFonts w:eastAsia="Malgun Gothic"/>
          <w:lang w:val="en-US"/>
        </w:rPr>
        <w:t>for Rel-19 AI/ML for NR Air Interface</w:t>
      </w:r>
      <w:r>
        <w:rPr>
          <w:rFonts w:eastAsia="Malgun Gothic"/>
          <w:lang w:val="en-US"/>
        </w:rPr>
        <w:t>.</w:t>
      </w:r>
    </w:p>
    <w:p w14:paraId="3FD980D1" w14:textId="058F46B2" w:rsidR="00E90216" w:rsidRPr="00D748D8" w:rsidRDefault="00CB7354" w:rsidP="00E90216">
      <w:pPr>
        <w:pStyle w:val="Heading1"/>
        <w:numPr>
          <w:ilvl w:val="0"/>
          <w:numId w:val="13"/>
        </w:numPr>
        <w:ind w:left="540" w:hanging="540"/>
        <w:jc w:val="both"/>
      </w:pPr>
      <w:r w:rsidRPr="00CB7354">
        <w:rPr>
          <w:rFonts w:eastAsia="Malgun Gothic" w:cs="Arial"/>
          <w:lang w:val="en-US"/>
        </w:rPr>
        <w:t>Beam Management</w:t>
      </w:r>
    </w:p>
    <w:p w14:paraId="30107A09" w14:textId="234B9EE5" w:rsidR="00645689" w:rsidRDefault="00645689" w:rsidP="00DC0F82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>There are a few remaining issues for AI/ML based beam management for UE features. Below we provide our proposals related to the remaining issues:</w:t>
      </w:r>
    </w:p>
    <w:p w14:paraId="2DA6D9F1" w14:textId="77777777" w:rsidR="00645689" w:rsidRDefault="00645689" w:rsidP="00DC0F82">
      <w:pPr>
        <w:rPr>
          <w:rFonts w:eastAsia="Malgun Gothic"/>
          <w:lang w:val="en-US"/>
        </w:rPr>
      </w:pPr>
    </w:p>
    <w:p w14:paraId="707967CD" w14:textId="77777777" w:rsidR="0003739F" w:rsidRDefault="006F2C22" w:rsidP="00DC0F82">
      <w:pPr>
        <w:pStyle w:val="Proposal"/>
        <w:rPr>
          <w:rFonts w:eastAsia="Malgun Gothic"/>
          <w:lang w:val="en-US"/>
        </w:rPr>
      </w:pPr>
      <w:bookmarkStart w:id="0" w:name="_Toc210396785"/>
      <w:r>
        <w:rPr>
          <w:rFonts w:eastAsia="Malgun Gothic"/>
          <w:lang w:val="en-US"/>
        </w:rPr>
        <w:t>On pre</w:t>
      </w:r>
      <w:r w:rsidR="000C3FEE">
        <w:rPr>
          <w:rFonts w:eastAsia="Malgun Gothic"/>
          <w:lang w:val="en-US"/>
        </w:rPr>
        <w:t xml:space="preserve">-requisite feature groups for AI-ML based BM features, </w:t>
      </w:r>
      <w:r w:rsidR="0003739F">
        <w:rPr>
          <w:rFonts w:eastAsia="Malgun Gothic"/>
          <w:lang w:val="en-US"/>
        </w:rPr>
        <w:t>adopt the following:</w:t>
      </w:r>
      <w:bookmarkEnd w:id="0"/>
    </w:p>
    <w:p w14:paraId="7EA4CC06" w14:textId="77777777" w:rsidR="007E3EB0" w:rsidRDefault="0032459D" w:rsidP="0003739F">
      <w:pPr>
        <w:pStyle w:val="Proposal"/>
        <w:numPr>
          <w:ilvl w:val="1"/>
          <w:numId w:val="2"/>
        </w:numPr>
        <w:rPr>
          <w:rFonts w:eastAsia="Malgun Gothic"/>
          <w:lang w:val="en-US"/>
        </w:rPr>
      </w:pPr>
      <w:bookmarkStart w:id="1" w:name="_Toc210396786"/>
      <w:r>
        <w:rPr>
          <w:rFonts w:eastAsia="Malgun Gothic"/>
          <w:lang w:val="en-US"/>
        </w:rPr>
        <w:t xml:space="preserve">Adopt </w:t>
      </w:r>
      <w:r w:rsidR="004A72B7">
        <w:rPr>
          <w:rFonts w:eastAsia="Malgun Gothic"/>
          <w:lang w:val="en-US"/>
        </w:rPr>
        <w:t>FG 2-35 as the pr</w:t>
      </w:r>
      <w:r w:rsidR="007E3EB0">
        <w:rPr>
          <w:rFonts w:eastAsia="Malgun Gothic"/>
          <w:lang w:val="en-US"/>
        </w:rPr>
        <w:t>erequisite for FG 58-0-1</w:t>
      </w:r>
      <w:bookmarkEnd w:id="1"/>
    </w:p>
    <w:p w14:paraId="74452C94" w14:textId="418B16A3" w:rsidR="00DC0F82" w:rsidRDefault="00A83AF6" w:rsidP="0003739F">
      <w:pPr>
        <w:pStyle w:val="Proposal"/>
        <w:numPr>
          <w:ilvl w:val="1"/>
          <w:numId w:val="2"/>
        </w:numPr>
        <w:rPr>
          <w:rFonts w:eastAsia="Malgun Gothic"/>
          <w:lang w:val="en-US"/>
        </w:rPr>
      </w:pPr>
      <w:bookmarkStart w:id="2" w:name="_Toc210396787"/>
      <w:r>
        <w:rPr>
          <w:rFonts w:eastAsia="Malgun Gothic"/>
          <w:lang w:val="en-US"/>
        </w:rPr>
        <w:t xml:space="preserve">Adopt FGs </w:t>
      </w:r>
      <w:r w:rsidRPr="00A83AF6">
        <w:rPr>
          <w:rFonts w:eastAsia="Malgun Gothic"/>
          <w:lang w:val="en-US"/>
        </w:rPr>
        <w:t>2-21, 2-22 or 2-23, 2-23a</w:t>
      </w:r>
      <w:r>
        <w:rPr>
          <w:rFonts w:eastAsia="Malgun Gothic"/>
          <w:lang w:val="en-US"/>
        </w:rPr>
        <w:t xml:space="preserve"> as </w:t>
      </w:r>
      <w:r w:rsidR="00AE1B43">
        <w:rPr>
          <w:rFonts w:eastAsia="Malgun Gothic"/>
          <w:lang w:val="en-US"/>
        </w:rPr>
        <w:t>the prerequisites for FG 58-1-1</w:t>
      </w:r>
      <w:bookmarkEnd w:id="2"/>
    </w:p>
    <w:p w14:paraId="0D87F36E" w14:textId="53E4CDAC" w:rsidR="00AE1B43" w:rsidRDefault="00A12BF0" w:rsidP="0003739F">
      <w:pPr>
        <w:pStyle w:val="Proposal"/>
        <w:numPr>
          <w:ilvl w:val="1"/>
          <w:numId w:val="2"/>
        </w:numPr>
        <w:rPr>
          <w:rFonts w:eastAsia="Malgun Gothic"/>
          <w:lang w:val="en-US"/>
        </w:rPr>
      </w:pPr>
      <w:bookmarkStart w:id="3" w:name="_Toc210396788"/>
      <w:r>
        <w:rPr>
          <w:rFonts w:eastAsia="Malgun Gothic"/>
          <w:lang w:val="en-US"/>
        </w:rPr>
        <w:t>Adopt FG 2-35 as the prerequisite for FG 58</w:t>
      </w:r>
      <w:r w:rsidR="007815B0">
        <w:rPr>
          <w:rFonts w:eastAsia="Malgun Gothic"/>
          <w:lang w:val="en-US"/>
        </w:rPr>
        <w:t>-1-2</w:t>
      </w:r>
      <w:bookmarkEnd w:id="3"/>
    </w:p>
    <w:p w14:paraId="0249D5AD" w14:textId="4B1D8FD6" w:rsidR="00CB6AAE" w:rsidRDefault="00CB6AAE" w:rsidP="00CB6AAE">
      <w:pPr>
        <w:pStyle w:val="Proposal"/>
        <w:numPr>
          <w:ilvl w:val="1"/>
          <w:numId w:val="2"/>
        </w:numPr>
        <w:rPr>
          <w:rFonts w:eastAsia="Malgun Gothic"/>
          <w:lang w:val="en-US"/>
        </w:rPr>
      </w:pPr>
      <w:bookmarkStart w:id="4" w:name="_Toc210396789"/>
      <w:r>
        <w:rPr>
          <w:rFonts w:eastAsia="Malgun Gothic"/>
          <w:lang w:val="en-US"/>
        </w:rPr>
        <w:t>Adopt FG 2-35 as the prerequisite for FG 58-1-4</w:t>
      </w:r>
      <w:bookmarkEnd w:id="4"/>
    </w:p>
    <w:p w14:paraId="7A652968" w14:textId="4551DFB7" w:rsidR="0044051F" w:rsidRDefault="0044051F" w:rsidP="00CB6AAE">
      <w:pPr>
        <w:pStyle w:val="Proposal"/>
        <w:numPr>
          <w:ilvl w:val="1"/>
          <w:numId w:val="2"/>
        </w:numPr>
        <w:rPr>
          <w:rFonts w:eastAsia="Malgun Gothic"/>
          <w:lang w:val="en-US"/>
        </w:rPr>
      </w:pPr>
      <w:bookmarkStart w:id="5" w:name="_Toc210396790"/>
      <w:r>
        <w:rPr>
          <w:rFonts w:eastAsia="Malgun Gothic"/>
          <w:lang w:val="en-US"/>
        </w:rPr>
        <w:t>Adopt FG</w:t>
      </w:r>
      <w:r w:rsidR="001B2F38">
        <w:rPr>
          <w:rFonts w:eastAsia="Malgun Gothic"/>
          <w:lang w:val="en-US"/>
        </w:rPr>
        <w:t xml:space="preserve">s 58-1-2 </w:t>
      </w:r>
      <w:r w:rsidR="00F60137">
        <w:rPr>
          <w:rFonts w:eastAsia="Malgun Gothic"/>
          <w:lang w:val="en-US"/>
        </w:rPr>
        <w:t>or 58-1-4 as the prerequisite for FG 58-1-6</w:t>
      </w:r>
      <w:bookmarkEnd w:id="5"/>
      <w:r>
        <w:rPr>
          <w:rFonts w:eastAsia="Malgun Gothic"/>
          <w:lang w:val="en-US"/>
        </w:rPr>
        <w:t xml:space="preserve"> </w:t>
      </w:r>
    </w:p>
    <w:p w14:paraId="3EA95C61" w14:textId="5FF7451C" w:rsidR="00CB6AAE" w:rsidRDefault="00F60137" w:rsidP="0003739F">
      <w:pPr>
        <w:pStyle w:val="Proposal"/>
        <w:numPr>
          <w:ilvl w:val="1"/>
          <w:numId w:val="2"/>
        </w:numPr>
        <w:rPr>
          <w:rFonts w:eastAsia="Malgun Gothic"/>
          <w:lang w:val="en-US"/>
        </w:rPr>
      </w:pPr>
      <w:bookmarkStart w:id="6" w:name="_Toc210396791"/>
      <w:r>
        <w:rPr>
          <w:rFonts w:eastAsia="Malgun Gothic"/>
          <w:lang w:val="en-US"/>
        </w:rPr>
        <w:t>Adopt FGs 58-1-2 or 58-1-4 as the prerequisite for FG 58-1-7</w:t>
      </w:r>
      <w:bookmarkEnd w:id="6"/>
    </w:p>
    <w:p w14:paraId="07326E45" w14:textId="77777777" w:rsidR="00CB7354" w:rsidRDefault="00CB7354" w:rsidP="00CB7354">
      <w:pPr>
        <w:rPr>
          <w:rFonts w:eastAsia="Malgun Gothic"/>
          <w:lang w:val="en-US"/>
        </w:rPr>
      </w:pPr>
    </w:p>
    <w:p w14:paraId="253E22F1" w14:textId="5BCEFFA5" w:rsidR="0016692E" w:rsidRDefault="00141CFB" w:rsidP="00D70EC5">
      <w:pPr>
        <w:pStyle w:val="Heading1"/>
        <w:numPr>
          <w:ilvl w:val="0"/>
          <w:numId w:val="13"/>
        </w:numPr>
        <w:ind w:left="540" w:hanging="540"/>
        <w:jc w:val="both"/>
        <w:rPr>
          <w:rFonts w:eastAsia="Malgun Gothic"/>
          <w:lang w:val="en-US"/>
        </w:rPr>
      </w:pPr>
      <w:r>
        <w:t>Positioning</w:t>
      </w:r>
      <w:r w:rsidR="00D75540">
        <w:t xml:space="preserve"> (FG</w:t>
      </w:r>
      <w:r w:rsidR="008E7FFD">
        <w:t>s</w:t>
      </w:r>
      <w:r w:rsidR="00D75540">
        <w:t xml:space="preserve"> 58</w:t>
      </w:r>
      <w:r w:rsidR="008E7FFD">
        <w:t>-2-x)</w:t>
      </w:r>
      <w:r w:rsidR="00D70EC5">
        <w:rPr>
          <w:rFonts w:eastAsia="Malgun Gothic" w:cs="Arial"/>
          <w:lang w:val="en-US"/>
        </w:rPr>
        <w:t xml:space="preserve"> </w:t>
      </w:r>
    </w:p>
    <w:p w14:paraId="2396FBF7" w14:textId="2569E0BC" w:rsidR="00750555" w:rsidRPr="00A25078" w:rsidRDefault="00812E2B" w:rsidP="00750555">
      <w:pPr>
        <w:pStyle w:val="Heading2"/>
        <w:numPr>
          <w:ilvl w:val="1"/>
          <w:numId w:val="13"/>
        </w:numPr>
        <w:rPr>
          <w:rFonts w:eastAsia="Malgun Gothic" w:cs="Arial"/>
          <w:lang w:val="en-US"/>
        </w:rPr>
      </w:pPr>
      <w:r>
        <w:t>Prerequisite</w:t>
      </w:r>
      <w:r w:rsidR="00ED2D8C">
        <w:t xml:space="preserve"> for UE based positioning </w:t>
      </w:r>
      <w:r w:rsidR="005412E2">
        <w:t>features</w:t>
      </w:r>
      <w:r w:rsidR="0083459D">
        <w:t xml:space="preserve"> </w:t>
      </w:r>
      <w:r w:rsidR="0083459D">
        <w:rPr>
          <w:rFonts w:eastAsia="Malgun Gothic" w:cs="Arial"/>
          <w:lang w:val="en-US"/>
        </w:rPr>
        <w:t>(FG 58-2-1, 58-2-3x)</w:t>
      </w:r>
    </w:p>
    <w:p w14:paraId="4CC80CF8" w14:textId="562031B6" w:rsidR="006425A3" w:rsidRDefault="005412A1" w:rsidP="00673EA3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The base feature for positioning processing is 13-1 for pre Rel-19 methods. </w:t>
      </w:r>
      <w:r w:rsidR="00907768">
        <w:rPr>
          <w:rFonts w:eastAsia="Malgun Gothic"/>
          <w:lang w:val="en-US"/>
        </w:rPr>
        <w:t xml:space="preserve">For Rel-19, we have agreed to also introduce a separate processing capability specifically for case 1. </w:t>
      </w:r>
      <w:r w:rsidR="00D64613">
        <w:rPr>
          <w:rFonts w:eastAsia="Malgun Gothic"/>
          <w:lang w:val="en-US"/>
        </w:rPr>
        <w:t xml:space="preserve"> If a UE supports </w:t>
      </w:r>
      <w:r w:rsidR="005B1E00">
        <w:rPr>
          <w:rFonts w:eastAsia="Malgun Gothic"/>
          <w:lang w:val="en-US"/>
        </w:rPr>
        <w:t>the new processing capability (FG 52-2-4)</w:t>
      </w:r>
      <w:r w:rsidR="00D304E5">
        <w:rPr>
          <w:rFonts w:eastAsia="Malgun Gothic"/>
          <w:lang w:val="en-US"/>
        </w:rPr>
        <w:t xml:space="preserve">, </w:t>
      </w:r>
      <w:r w:rsidR="00BF007E">
        <w:rPr>
          <w:rFonts w:eastAsia="Malgun Gothic"/>
          <w:lang w:val="en-US"/>
        </w:rPr>
        <w:t xml:space="preserve">processing for case 1 </w:t>
      </w:r>
      <w:r w:rsidR="000B1109">
        <w:rPr>
          <w:rFonts w:eastAsia="Malgun Gothic"/>
          <w:lang w:val="en-US"/>
        </w:rPr>
        <w:t>is based on FG 52</w:t>
      </w:r>
      <w:r w:rsidR="00045212">
        <w:rPr>
          <w:rFonts w:eastAsia="Malgun Gothic"/>
          <w:lang w:val="en-US"/>
        </w:rPr>
        <w:t>-</w:t>
      </w:r>
      <w:r w:rsidR="000B1109">
        <w:rPr>
          <w:rFonts w:eastAsia="Malgun Gothic"/>
          <w:lang w:val="en-US"/>
        </w:rPr>
        <w:t xml:space="preserve">2-4. Otherwise, </w:t>
      </w:r>
      <w:r w:rsidR="00673EA3">
        <w:rPr>
          <w:rFonts w:eastAsia="Malgun Gothic"/>
          <w:lang w:val="en-US"/>
        </w:rPr>
        <w:t>processing for case 1 uses FG 13-1</w:t>
      </w:r>
      <w:r w:rsidR="00C964D8">
        <w:rPr>
          <w:rFonts w:eastAsia="Malgun Gothic"/>
          <w:lang w:val="en-US"/>
        </w:rPr>
        <w:t xml:space="preserve">. Thus the prerequisite for </w:t>
      </w:r>
      <w:r w:rsidR="00C70972">
        <w:rPr>
          <w:rFonts w:eastAsia="Malgun Gothic"/>
          <w:lang w:val="en-US"/>
        </w:rPr>
        <w:t>the FG</w:t>
      </w:r>
      <w:r w:rsidR="0070408A">
        <w:rPr>
          <w:rFonts w:eastAsia="Malgun Gothic"/>
          <w:lang w:val="en-US"/>
        </w:rPr>
        <w:t>s</w:t>
      </w:r>
      <w:r w:rsidR="00C70972">
        <w:rPr>
          <w:rFonts w:eastAsia="Malgun Gothic"/>
          <w:lang w:val="en-US"/>
        </w:rPr>
        <w:t xml:space="preserve"> 58</w:t>
      </w:r>
      <w:r w:rsidR="00045212">
        <w:rPr>
          <w:rFonts w:eastAsia="Malgun Gothic"/>
          <w:lang w:val="en-US"/>
        </w:rPr>
        <w:t>-</w:t>
      </w:r>
      <w:r w:rsidR="00C70972">
        <w:rPr>
          <w:rFonts w:eastAsia="Malgun Gothic"/>
          <w:lang w:val="en-US"/>
        </w:rPr>
        <w:t>2-3</w:t>
      </w:r>
      <w:r w:rsidR="0070408A">
        <w:rPr>
          <w:rFonts w:eastAsia="Malgun Gothic"/>
          <w:lang w:val="en-US"/>
        </w:rPr>
        <w:t>/</w:t>
      </w:r>
      <w:r w:rsidR="004C626C">
        <w:rPr>
          <w:rFonts w:eastAsia="Malgun Gothic"/>
          <w:lang w:val="en-US"/>
        </w:rPr>
        <w:t>a/b</w:t>
      </w:r>
      <w:r w:rsidR="0070408A">
        <w:rPr>
          <w:rFonts w:eastAsia="Malgun Gothic"/>
          <w:lang w:val="en-US"/>
        </w:rPr>
        <w:t xml:space="preserve"> should be </w:t>
      </w:r>
      <w:r w:rsidR="007D6CEC">
        <w:rPr>
          <w:rFonts w:eastAsia="Malgun Gothic"/>
          <w:lang w:val="en-US"/>
        </w:rPr>
        <w:t>52</w:t>
      </w:r>
      <w:r w:rsidR="00045212">
        <w:rPr>
          <w:rFonts w:eastAsia="Malgun Gothic"/>
          <w:lang w:val="en-US"/>
        </w:rPr>
        <w:t>-</w:t>
      </w:r>
      <w:r w:rsidR="007D6CEC">
        <w:rPr>
          <w:rFonts w:eastAsia="Malgun Gothic"/>
          <w:lang w:val="en-US"/>
        </w:rPr>
        <w:t>2-4 or 13-1.</w:t>
      </w:r>
      <w:r w:rsidR="006D4345">
        <w:rPr>
          <w:rFonts w:eastAsia="Malgun Gothic"/>
          <w:lang w:val="en-US"/>
        </w:rPr>
        <w:t xml:space="preserve"> Similarly, FG13-1 can be added to FG 52-2-1</w:t>
      </w:r>
      <w:r w:rsidR="0037603E">
        <w:rPr>
          <w:rFonts w:eastAsia="Malgun Gothic"/>
          <w:lang w:val="en-US"/>
        </w:rPr>
        <w:t>.</w:t>
      </w:r>
    </w:p>
    <w:p w14:paraId="36AB9789" w14:textId="77777777" w:rsidR="00EB3030" w:rsidRDefault="00EB3030" w:rsidP="00673EA3">
      <w:pPr>
        <w:rPr>
          <w:rFonts w:eastAsia="Malgun Gothic"/>
          <w:lang w:val="en-US"/>
        </w:rPr>
      </w:pPr>
    </w:p>
    <w:p w14:paraId="005AAA12" w14:textId="77777777" w:rsidR="00EB3030" w:rsidRDefault="00EB3030" w:rsidP="00EB3030">
      <w:pPr>
        <w:pStyle w:val="Proposal"/>
        <w:rPr>
          <w:rFonts w:eastAsia="Malgun Gothic"/>
          <w:lang w:val="en-US"/>
        </w:rPr>
      </w:pPr>
      <w:bookmarkStart w:id="7" w:name="_Toc210396792"/>
      <w:r>
        <w:rPr>
          <w:rFonts w:eastAsia="Malgun Gothic"/>
          <w:lang w:val="en-US"/>
        </w:rPr>
        <w:t>Confirm the notes for FG 58-2-4.</w:t>
      </w:r>
      <w:bookmarkEnd w:id="7"/>
      <w:r>
        <w:rPr>
          <w:rFonts w:eastAsia="Malgun Gothic"/>
          <w:lang w:val="en-US"/>
        </w:rPr>
        <w:t xml:space="preserve"> </w:t>
      </w:r>
    </w:p>
    <w:p w14:paraId="4B92EA57" w14:textId="77777777" w:rsidR="00673EA3" w:rsidRDefault="00673EA3" w:rsidP="00673EA3">
      <w:pPr>
        <w:rPr>
          <w:rFonts w:eastAsia="Malgun Gothic"/>
          <w:lang w:val="en-US"/>
        </w:rPr>
      </w:pPr>
    </w:p>
    <w:p w14:paraId="2A50BB79" w14:textId="72C7A218" w:rsidR="00902508" w:rsidRDefault="00AF7A2B" w:rsidP="00902508">
      <w:pPr>
        <w:pStyle w:val="Proposal"/>
        <w:rPr>
          <w:rFonts w:eastAsia="Malgun Gothic"/>
          <w:lang w:val="en-US"/>
        </w:rPr>
      </w:pPr>
      <w:bookmarkStart w:id="8" w:name="_Toc210396793"/>
      <w:r>
        <w:rPr>
          <w:rFonts w:eastAsia="Malgun Gothic"/>
          <w:lang w:val="en-US"/>
        </w:rPr>
        <w:t xml:space="preserve">Update </w:t>
      </w:r>
      <w:r w:rsidR="0037603E">
        <w:rPr>
          <w:rFonts w:eastAsia="Malgun Gothic"/>
          <w:lang w:val="en-US"/>
        </w:rPr>
        <w:t>FG</w:t>
      </w:r>
      <w:r w:rsidR="0003577C">
        <w:rPr>
          <w:rFonts w:eastAsia="Malgun Gothic"/>
          <w:lang w:val="en-US"/>
        </w:rPr>
        <w:t xml:space="preserve"> </w:t>
      </w:r>
      <w:r w:rsidR="0037603E">
        <w:rPr>
          <w:rFonts w:eastAsia="Malgun Gothic"/>
          <w:lang w:val="en-US"/>
        </w:rPr>
        <w:t xml:space="preserve">58-2-1 and </w:t>
      </w:r>
      <w:r>
        <w:rPr>
          <w:rFonts w:eastAsia="Malgun Gothic"/>
          <w:lang w:val="en-US"/>
        </w:rPr>
        <w:t xml:space="preserve">FG 58-2-3/a/b </w:t>
      </w:r>
      <w:r w:rsidR="000B1047">
        <w:rPr>
          <w:rFonts w:eastAsia="Malgun Gothic"/>
          <w:lang w:val="en-US"/>
        </w:rPr>
        <w:t xml:space="preserve">prerequisites with </w:t>
      </w:r>
      <w:r w:rsidR="0064472B">
        <w:rPr>
          <w:rFonts w:eastAsia="Malgun Gothic"/>
          <w:lang w:val="en-US"/>
        </w:rPr>
        <w:t>“</w:t>
      </w:r>
      <w:r w:rsidR="000B1047">
        <w:rPr>
          <w:rFonts w:eastAsia="Malgun Gothic"/>
          <w:lang w:val="en-US"/>
        </w:rPr>
        <w:t>13-1</w:t>
      </w:r>
      <w:r w:rsidR="0064472B">
        <w:rPr>
          <w:rFonts w:eastAsia="Malgun Gothic"/>
          <w:lang w:val="en-US"/>
        </w:rPr>
        <w:t xml:space="preserve"> or</w:t>
      </w:r>
      <w:r w:rsidR="000B1047">
        <w:rPr>
          <w:rFonts w:eastAsia="Malgun Gothic"/>
          <w:lang w:val="en-US"/>
        </w:rPr>
        <w:t xml:space="preserve"> 58-2-4</w:t>
      </w:r>
      <w:r w:rsidR="0064472B">
        <w:rPr>
          <w:rFonts w:eastAsia="Malgun Gothic"/>
          <w:lang w:val="en-US"/>
        </w:rPr>
        <w:t>”</w:t>
      </w:r>
      <w:r w:rsidR="006E6329">
        <w:rPr>
          <w:rFonts w:eastAsia="Malgun Gothic"/>
          <w:lang w:val="en-US"/>
        </w:rPr>
        <w:t>.</w:t>
      </w:r>
      <w:bookmarkEnd w:id="8"/>
      <w:r w:rsidR="0064472B">
        <w:rPr>
          <w:rFonts w:eastAsia="Malgun Gothic"/>
          <w:lang w:val="en-US"/>
        </w:rPr>
        <w:t xml:space="preserve"> </w:t>
      </w:r>
    </w:p>
    <w:p w14:paraId="0037B655" w14:textId="2CFF0A0B" w:rsidR="00FB716E" w:rsidRDefault="00EB3030" w:rsidP="006E6329">
      <w:pPr>
        <w:pStyle w:val="Proposal"/>
        <w:numPr>
          <w:ilvl w:val="2"/>
          <w:numId w:val="2"/>
        </w:numPr>
        <w:ind w:left="1620"/>
        <w:rPr>
          <w:rFonts w:eastAsia="Malgun Gothic"/>
          <w:lang w:val="en-US"/>
        </w:rPr>
      </w:pPr>
      <w:bookmarkStart w:id="9" w:name="_Toc210396794"/>
      <w:r>
        <w:rPr>
          <w:rFonts w:eastAsia="Malgun Gothic"/>
          <w:lang w:val="en-US"/>
        </w:rPr>
        <w:t xml:space="preserve">For each FG, </w:t>
      </w:r>
      <w:r w:rsidR="005E1D03">
        <w:rPr>
          <w:rFonts w:eastAsia="Malgun Gothic"/>
          <w:lang w:val="en-US"/>
        </w:rPr>
        <w:t>a</w:t>
      </w:r>
      <w:r w:rsidR="0064472B">
        <w:rPr>
          <w:rFonts w:eastAsia="Malgun Gothic"/>
          <w:lang w:val="en-US"/>
        </w:rPr>
        <w:t xml:space="preserve">dd </w:t>
      </w:r>
      <w:r>
        <w:rPr>
          <w:rFonts w:eastAsia="Malgun Gothic"/>
          <w:lang w:val="en-US"/>
        </w:rPr>
        <w:t>the same note from FG</w:t>
      </w:r>
      <w:r w:rsidR="006E6329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>5</w:t>
      </w:r>
      <w:r w:rsidR="000D12FE">
        <w:rPr>
          <w:rFonts w:eastAsia="Malgun Gothic"/>
          <w:lang w:val="en-US"/>
        </w:rPr>
        <w:t>8-</w:t>
      </w:r>
      <w:r>
        <w:rPr>
          <w:rFonts w:eastAsia="Malgun Gothic"/>
          <w:lang w:val="en-US"/>
        </w:rPr>
        <w:t>2-4</w:t>
      </w:r>
      <w:r w:rsidR="0064472B">
        <w:rPr>
          <w:rFonts w:eastAsia="Malgun Gothic"/>
          <w:lang w:val="en-US"/>
        </w:rPr>
        <w:t xml:space="preserve"> clarifying that</w:t>
      </w:r>
      <w:r w:rsidR="00912A0F">
        <w:rPr>
          <w:rFonts w:eastAsia="Malgun Gothic"/>
          <w:lang w:val="en-US"/>
        </w:rPr>
        <w:t xml:space="preserve"> “</w:t>
      </w:r>
      <w:r w:rsidR="00912A0F" w:rsidRPr="00912A0F">
        <w:rPr>
          <w:rFonts w:eastAsia="Malgun Gothic"/>
          <w:lang w:val="en-US"/>
        </w:rPr>
        <w:t xml:space="preserve">If UE does not provide </w:t>
      </w:r>
      <w:r w:rsidR="00912A0F">
        <w:rPr>
          <w:rFonts w:eastAsia="Malgun Gothic"/>
          <w:lang w:val="en-US"/>
        </w:rPr>
        <w:t>58-2-4</w:t>
      </w:r>
      <w:r w:rsidR="00912A0F" w:rsidRPr="00912A0F">
        <w:rPr>
          <w:rFonts w:eastAsia="Malgun Gothic"/>
          <w:lang w:val="en-US"/>
        </w:rPr>
        <w:t xml:space="preserve"> but the UE supports Case 1, FG 13-1 indicates the DL PRS processing capabilities common across all positioning methods including UE-based positioning Case 1</w:t>
      </w:r>
      <w:r w:rsidR="006E6329">
        <w:rPr>
          <w:rFonts w:eastAsia="Malgun Gothic"/>
          <w:lang w:val="en-US"/>
        </w:rPr>
        <w:t>”</w:t>
      </w:r>
      <w:r w:rsidR="00912A0F" w:rsidRPr="00912A0F">
        <w:rPr>
          <w:rFonts w:eastAsia="Malgun Gothic"/>
          <w:lang w:val="en-US"/>
        </w:rPr>
        <w:t>.</w:t>
      </w:r>
      <w:bookmarkEnd w:id="9"/>
      <w:r>
        <w:rPr>
          <w:rFonts w:eastAsia="Malgun Gothic"/>
          <w:lang w:val="en-US"/>
        </w:rPr>
        <w:t xml:space="preserve">  </w:t>
      </w:r>
    </w:p>
    <w:p w14:paraId="7D9F9604" w14:textId="77777777" w:rsidR="00870D85" w:rsidRDefault="00870D85" w:rsidP="00A12220">
      <w:pPr>
        <w:rPr>
          <w:rFonts w:eastAsia="Malgun Gothic"/>
          <w:lang w:val="en-US"/>
        </w:rPr>
      </w:pPr>
    </w:p>
    <w:p w14:paraId="54C889DD" w14:textId="62FB7BD8" w:rsidR="00B23D14" w:rsidRDefault="008D3630" w:rsidP="002C53DB">
      <w:pPr>
        <w:pStyle w:val="Heading2"/>
        <w:numPr>
          <w:ilvl w:val="1"/>
          <w:numId w:val="13"/>
        </w:numPr>
        <w:rPr>
          <w:rFonts w:eastAsia="Malgun Gothic" w:cs="Arial"/>
          <w:lang w:val="en-US"/>
        </w:rPr>
      </w:pPr>
      <w:r>
        <w:rPr>
          <w:rFonts w:eastAsia="Malgun Gothic" w:cs="Arial"/>
          <w:lang w:val="en-US"/>
        </w:rPr>
        <w:t>AD for case 1 (</w:t>
      </w:r>
      <w:r w:rsidR="00B23D14">
        <w:rPr>
          <w:rFonts w:eastAsia="Malgun Gothic" w:cs="Arial"/>
          <w:lang w:val="en-US"/>
        </w:rPr>
        <w:t>FG 58</w:t>
      </w:r>
      <w:r w:rsidR="00F660A1">
        <w:rPr>
          <w:rFonts w:eastAsia="Malgun Gothic" w:cs="Arial"/>
          <w:lang w:val="en-US"/>
        </w:rPr>
        <w:t>-</w:t>
      </w:r>
      <w:r w:rsidR="00B23D14">
        <w:rPr>
          <w:rFonts w:eastAsia="Malgun Gothic" w:cs="Arial"/>
          <w:lang w:val="en-US"/>
        </w:rPr>
        <w:t>2-2</w:t>
      </w:r>
      <w:r>
        <w:rPr>
          <w:rFonts w:eastAsia="Malgun Gothic" w:cs="Arial"/>
          <w:lang w:val="en-US"/>
        </w:rPr>
        <w:t>)</w:t>
      </w:r>
    </w:p>
    <w:p w14:paraId="345C7CFA" w14:textId="56B3C5F4" w:rsidR="00F660A1" w:rsidRDefault="00F660A1" w:rsidP="008D3630">
      <w:pPr>
        <w:rPr>
          <w:lang w:val="en-US"/>
        </w:rPr>
      </w:pPr>
      <w:r>
        <w:rPr>
          <w:lang w:val="en-US"/>
        </w:rPr>
        <w:t>Currently, FG 58-2-2 is captured as: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7"/>
        <w:gridCol w:w="419"/>
        <w:gridCol w:w="1046"/>
        <w:gridCol w:w="1098"/>
        <w:gridCol w:w="419"/>
        <w:gridCol w:w="433"/>
        <w:gridCol w:w="433"/>
        <w:gridCol w:w="1086"/>
        <w:gridCol w:w="436"/>
        <w:gridCol w:w="397"/>
        <w:gridCol w:w="397"/>
        <w:gridCol w:w="397"/>
        <w:gridCol w:w="1176"/>
        <w:gridCol w:w="865"/>
      </w:tblGrid>
      <w:tr w:rsidR="00F660A1" w:rsidRPr="00F660A1" w14:paraId="38024BCA" w14:textId="77777777" w:rsidTr="00F660A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10F23" w14:textId="77777777" w:rsidR="00F660A1" w:rsidRPr="00D92E10" w:rsidRDefault="00F660A1" w:rsidP="00F660A1">
            <w:pPr>
              <w:rPr>
                <w:sz w:val="13"/>
                <w:szCs w:val="13"/>
              </w:rPr>
            </w:pPr>
            <w:r w:rsidRPr="00D92E10">
              <w:rPr>
                <w:sz w:val="13"/>
                <w:szCs w:val="13"/>
              </w:rPr>
              <w:t xml:space="preserve">58. </w:t>
            </w:r>
            <w:proofErr w:type="spellStart"/>
            <w:r w:rsidRPr="00D92E10">
              <w:rPr>
                <w:sz w:val="13"/>
                <w:szCs w:val="13"/>
              </w:rPr>
              <w:t>NR_AIML_Air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E7022" w14:textId="77777777" w:rsidR="00F660A1" w:rsidRPr="00D92E10" w:rsidRDefault="00F660A1" w:rsidP="00F660A1">
            <w:pPr>
              <w:rPr>
                <w:sz w:val="13"/>
                <w:szCs w:val="13"/>
              </w:rPr>
            </w:pPr>
            <w:r w:rsidRPr="00D92E10">
              <w:rPr>
                <w:sz w:val="13"/>
                <w:szCs w:val="13"/>
              </w:rPr>
              <w:t>58-2-2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08797" w14:textId="77777777" w:rsidR="00F660A1" w:rsidRPr="00D92E10" w:rsidRDefault="00F660A1" w:rsidP="00F660A1">
            <w:pPr>
              <w:rPr>
                <w:sz w:val="13"/>
                <w:szCs w:val="13"/>
              </w:rPr>
            </w:pPr>
            <w:r w:rsidRPr="00D92E10">
              <w:rPr>
                <w:sz w:val="13"/>
                <w:szCs w:val="13"/>
              </w:rPr>
              <w:t>Support reception of AD for UE-based positioning Case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E9162" w14:textId="77777777" w:rsidR="00F660A1" w:rsidRPr="00D92E10" w:rsidRDefault="00F660A1" w:rsidP="00F660A1">
            <w:pPr>
              <w:rPr>
                <w:sz w:val="13"/>
                <w:szCs w:val="13"/>
              </w:rPr>
            </w:pPr>
            <w:r w:rsidRPr="00D92E10">
              <w:rPr>
                <w:sz w:val="13"/>
                <w:szCs w:val="13"/>
              </w:rPr>
              <w:t>Indicates support of reception of AD for UE-based positioning Case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C3B3D" w14:textId="445216C3" w:rsidR="00F660A1" w:rsidRPr="00D92E10" w:rsidRDefault="00667F12" w:rsidP="00F660A1">
            <w:pPr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58-2-1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95673" w14:textId="77777777" w:rsidR="00F660A1" w:rsidRPr="00D92E10" w:rsidRDefault="00F660A1" w:rsidP="00F660A1">
            <w:pPr>
              <w:rPr>
                <w:sz w:val="13"/>
                <w:szCs w:val="13"/>
              </w:rPr>
            </w:pPr>
            <w:r w:rsidRPr="00D92E10">
              <w:rPr>
                <w:sz w:val="13"/>
                <w:szCs w:val="13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63199" w14:textId="77777777" w:rsidR="00F660A1" w:rsidRPr="00D92E10" w:rsidRDefault="00F660A1" w:rsidP="00F660A1">
            <w:pPr>
              <w:rPr>
                <w:sz w:val="13"/>
                <w:szCs w:val="13"/>
              </w:rPr>
            </w:pPr>
            <w:r w:rsidRPr="00D92E10">
              <w:rPr>
                <w:sz w:val="13"/>
                <w:szCs w:val="13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9A0CA" w14:textId="77777777" w:rsidR="00F660A1" w:rsidRPr="00D92E10" w:rsidRDefault="00F660A1" w:rsidP="00F660A1">
            <w:pPr>
              <w:rPr>
                <w:sz w:val="13"/>
                <w:szCs w:val="13"/>
              </w:rPr>
            </w:pPr>
            <w:r w:rsidRPr="00D92E10">
              <w:rPr>
                <w:sz w:val="13"/>
                <w:szCs w:val="13"/>
              </w:rPr>
              <w:t>Reception of AD for UE-based positioning Case 1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A2692" w14:textId="77777777" w:rsidR="00F660A1" w:rsidRPr="00D92E10" w:rsidRDefault="00F660A1" w:rsidP="00F660A1">
            <w:pPr>
              <w:rPr>
                <w:sz w:val="13"/>
                <w:szCs w:val="13"/>
              </w:rPr>
            </w:pPr>
            <w:r w:rsidRPr="00D92E10">
              <w:rPr>
                <w:sz w:val="13"/>
                <w:szCs w:val="13"/>
              </w:rPr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689ED" w14:textId="77777777" w:rsidR="00F660A1" w:rsidRPr="00D92E10" w:rsidRDefault="00F660A1" w:rsidP="00F660A1">
            <w:pPr>
              <w:rPr>
                <w:sz w:val="13"/>
                <w:szCs w:val="13"/>
              </w:rPr>
            </w:pPr>
            <w:r w:rsidRPr="00D92E10">
              <w:rPr>
                <w:sz w:val="13"/>
                <w:szCs w:val="13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62F99" w14:textId="77777777" w:rsidR="00F660A1" w:rsidRPr="00D92E10" w:rsidRDefault="00F660A1" w:rsidP="00F660A1">
            <w:pPr>
              <w:rPr>
                <w:sz w:val="13"/>
                <w:szCs w:val="13"/>
              </w:rPr>
            </w:pPr>
            <w:r w:rsidRPr="00D92E10">
              <w:rPr>
                <w:sz w:val="13"/>
                <w:szCs w:val="13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CED00" w14:textId="77777777" w:rsidR="00F660A1" w:rsidRPr="00D92E10" w:rsidRDefault="00F660A1" w:rsidP="00F660A1">
            <w:pPr>
              <w:rPr>
                <w:sz w:val="13"/>
                <w:szCs w:val="13"/>
              </w:rPr>
            </w:pPr>
            <w:r w:rsidRPr="00D92E10">
              <w:rPr>
                <w:sz w:val="13"/>
                <w:szCs w:val="13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12D6" w14:textId="77777777" w:rsidR="00F660A1" w:rsidRPr="00D92E10" w:rsidRDefault="00F660A1" w:rsidP="00F660A1">
            <w:pPr>
              <w:rPr>
                <w:sz w:val="13"/>
                <w:szCs w:val="13"/>
              </w:rPr>
            </w:pPr>
            <w:r w:rsidRPr="00D92E10">
              <w:rPr>
                <w:sz w:val="13"/>
                <w:szCs w:val="13"/>
              </w:rPr>
              <w:t>Need for location server to know if the feature is supported.</w:t>
            </w:r>
          </w:p>
          <w:p w14:paraId="3C585C8E" w14:textId="77777777" w:rsidR="00F660A1" w:rsidRPr="00D92E10" w:rsidRDefault="00F660A1" w:rsidP="00F660A1">
            <w:pPr>
              <w:rPr>
                <w:sz w:val="13"/>
                <w:szCs w:val="13"/>
              </w:rPr>
            </w:pPr>
          </w:p>
          <w:p w14:paraId="24E391FF" w14:textId="77777777" w:rsidR="00F660A1" w:rsidRPr="00D92E10" w:rsidRDefault="00F660A1" w:rsidP="00F660A1">
            <w:pPr>
              <w:rPr>
                <w:sz w:val="13"/>
                <w:szCs w:val="13"/>
              </w:rPr>
            </w:pPr>
            <w:r w:rsidRPr="00D92E10">
              <w:rPr>
                <w:sz w:val="13"/>
                <w:szCs w:val="13"/>
              </w:rPr>
              <w:t xml:space="preserve">Note: For specific ADs, UE indicate supported AD that can be received as in </w:t>
            </w:r>
            <w:r w:rsidRPr="00D92E10">
              <w:rPr>
                <w:sz w:val="13"/>
                <w:szCs w:val="13"/>
                <w:highlight w:val="yellow"/>
              </w:rPr>
              <w:t>[FFS: FGs]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B861" w14:textId="77777777" w:rsidR="00F660A1" w:rsidRPr="00D92E10" w:rsidRDefault="00F660A1" w:rsidP="00F660A1">
            <w:pPr>
              <w:rPr>
                <w:sz w:val="13"/>
                <w:szCs w:val="13"/>
              </w:rPr>
            </w:pPr>
            <w:r w:rsidRPr="00D92E10">
              <w:rPr>
                <w:sz w:val="13"/>
                <w:szCs w:val="13"/>
              </w:rPr>
              <w:t>Optional with capability signalling</w:t>
            </w:r>
          </w:p>
        </w:tc>
      </w:tr>
    </w:tbl>
    <w:p w14:paraId="42434FEE" w14:textId="77777777" w:rsidR="00F660A1" w:rsidRDefault="00F660A1" w:rsidP="008D3630">
      <w:pPr>
        <w:rPr>
          <w:lang w:val="en-US"/>
        </w:rPr>
      </w:pPr>
    </w:p>
    <w:p w14:paraId="0B966013" w14:textId="44A3A052" w:rsidR="00274CA7" w:rsidRDefault="00F54B74" w:rsidP="008D3630">
      <w:pPr>
        <w:rPr>
          <w:lang w:val="en-US"/>
        </w:rPr>
      </w:pPr>
      <w:r>
        <w:rPr>
          <w:lang w:val="en-US"/>
        </w:rPr>
        <w:t xml:space="preserve">For the FFS, the supported </w:t>
      </w:r>
      <w:r w:rsidR="00AE54EA">
        <w:rPr>
          <w:lang w:val="en-US"/>
        </w:rPr>
        <w:t>assistance data is not subject to capability</w:t>
      </w:r>
      <w:r w:rsidR="0094216E">
        <w:rPr>
          <w:lang w:val="en-US"/>
        </w:rPr>
        <w:t xml:space="preserve"> in our understanding, since all info to be provided by the network for case 1</w:t>
      </w:r>
      <w:r w:rsidR="009E6347">
        <w:rPr>
          <w:lang w:val="en-US"/>
        </w:rPr>
        <w:t xml:space="preserve"> is not subject to a separate capability according to the agreement. </w:t>
      </w:r>
    </w:p>
    <w:p w14:paraId="45CDB05F" w14:textId="77777777" w:rsidR="003832E8" w:rsidRDefault="003832E8" w:rsidP="008D3630">
      <w:pPr>
        <w:rPr>
          <w:lang w:val="en-US"/>
        </w:rPr>
      </w:pPr>
    </w:p>
    <w:p w14:paraId="49487A4F" w14:textId="77777777" w:rsidR="003832E8" w:rsidRPr="003832E8" w:rsidRDefault="003832E8" w:rsidP="00D65862">
      <w:pPr>
        <w:pStyle w:val="Proposal"/>
        <w:rPr>
          <w:lang w:val="en-US"/>
        </w:rPr>
      </w:pPr>
      <w:bookmarkStart w:id="10" w:name="_Toc210396795"/>
      <w:r w:rsidRPr="003832E8">
        <w:rPr>
          <w:rFonts w:eastAsia="Malgun Gothic"/>
          <w:lang w:val="en-US"/>
        </w:rPr>
        <w:t>Remove the following note from FG 58-2-2:</w:t>
      </w:r>
      <w:bookmarkEnd w:id="10"/>
    </w:p>
    <w:p w14:paraId="73A5084A" w14:textId="1EB5D9FC" w:rsidR="003832E8" w:rsidRPr="007371C4" w:rsidRDefault="005D68B5" w:rsidP="003832E8">
      <w:pPr>
        <w:pStyle w:val="Proposal"/>
        <w:numPr>
          <w:ilvl w:val="1"/>
          <w:numId w:val="2"/>
        </w:numPr>
        <w:rPr>
          <w:lang w:val="en-US"/>
        </w:rPr>
      </w:pPr>
      <w:bookmarkStart w:id="11" w:name="_Toc210396796"/>
      <w:r>
        <w:rPr>
          <w:rFonts w:eastAsia="Yu Mincho" w:cs="Arial"/>
          <w:color w:val="000000" w:themeColor="text1"/>
          <w:szCs w:val="18"/>
          <w:lang w:eastAsia="ja-JP"/>
        </w:rPr>
        <w:t>“</w:t>
      </w:r>
      <w:r w:rsidR="003832E8" w:rsidRPr="003832E8">
        <w:rPr>
          <w:rFonts w:eastAsia="Yu Mincho" w:cs="Arial"/>
          <w:color w:val="000000" w:themeColor="text1"/>
          <w:szCs w:val="18"/>
          <w:lang w:eastAsia="ja-JP"/>
        </w:rPr>
        <w:t xml:space="preserve">Note: For specific ADs, UE indicate supported AD that can be received as in </w:t>
      </w:r>
      <w:r w:rsidR="003832E8" w:rsidRPr="003832E8">
        <w:rPr>
          <w:rFonts w:eastAsia="Yu Mincho" w:cs="Arial"/>
          <w:color w:val="000000" w:themeColor="text1"/>
          <w:szCs w:val="18"/>
          <w:highlight w:val="yellow"/>
          <w:lang w:eastAsia="ja-JP"/>
        </w:rPr>
        <w:t>[FFS: FGs]</w:t>
      </w:r>
      <w:r>
        <w:rPr>
          <w:rFonts w:eastAsia="Yu Mincho" w:cs="Arial"/>
          <w:color w:val="000000" w:themeColor="text1"/>
          <w:szCs w:val="18"/>
          <w:lang w:eastAsia="ja-JP"/>
        </w:rPr>
        <w:t>”</w:t>
      </w:r>
      <w:bookmarkEnd w:id="11"/>
    </w:p>
    <w:p w14:paraId="2D4E9276" w14:textId="2F026E75" w:rsidR="007B291F" w:rsidRDefault="00EB3030" w:rsidP="0026679B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 </w:t>
      </w:r>
    </w:p>
    <w:p w14:paraId="1DF4C26C" w14:textId="336E4A04" w:rsidR="005D4A7A" w:rsidRPr="00A25078" w:rsidRDefault="001226DB" w:rsidP="005D4A7A">
      <w:pPr>
        <w:pStyle w:val="Heading2"/>
        <w:numPr>
          <w:ilvl w:val="1"/>
          <w:numId w:val="13"/>
        </w:numPr>
        <w:rPr>
          <w:rFonts w:eastAsia="Malgun Gothic" w:cs="Arial"/>
          <w:lang w:val="en-US"/>
        </w:rPr>
      </w:pPr>
      <w:r>
        <w:rPr>
          <w:rFonts w:eastAsia="Malgun Gothic"/>
          <w:lang w:val="en-US"/>
        </w:rPr>
        <w:t xml:space="preserve"> </w:t>
      </w:r>
      <w:r w:rsidR="009862F7">
        <w:t>FGs for QCL information</w:t>
      </w:r>
    </w:p>
    <w:p w14:paraId="31AF97E3" w14:textId="1450A919" w:rsidR="00F3419A" w:rsidRDefault="009862F7" w:rsidP="0020232B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>The prerequisite for QCL information for case 1</w:t>
      </w:r>
      <w:r w:rsidR="00401424">
        <w:rPr>
          <w:rFonts w:eastAsia="Malgun Gothic"/>
          <w:lang w:val="en-US"/>
        </w:rPr>
        <w:t xml:space="preserve"> is currently either the new processing capability FG 58-2-4 or the legacy FG 13</w:t>
      </w:r>
      <w:r w:rsidR="00820400">
        <w:rPr>
          <w:rFonts w:eastAsia="Malgun Gothic"/>
          <w:lang w:val="en-US"/>
        </w:rPr>
        <w:t>-</w:t>
      </w:r>
      <w:r w:rsidR="00401424">
        <w:rPr>
          <w:rFonts w:eastAsia="Malgun Gothic"/>
          <w:lang w:val="en-US"/>
        </w:rPr>
        <w:t xml:space="preserve">1. in our view, if the legacy processing </w:t>
      </w:r>
      <w:r w:rsidR="005D61A1">
        <w:rPr>
          <w:rFonts w:eastAsia="Malgun Gothic"/>
          <w:lang w:val="en-US"/>
        </w:rPr>
        <w:t xml:space="preserve">13-1 </w:t>
      </w:r>
      <w:r w:rsidR="00401424">
        <w:rPr>
          <w:rFonts w:eastAsia="Malgun Gothic"/>
          <w:lang w:val="en-US"/>
        </w:rPr>
        <w:t xml:space="preserve">is declared, </w:t>
      </w:r>
      <w:r w:rsidR="005076A7">
        <w:rPr>
          <w:rFonts w:eastAsia="Malgun Gothic"/>
          <w:lang w:val="en-US"/>
        </w:rPr>
        <w:t xml:space="preserve">the legacy QCL info FGs </w:t>
      </w:r>
      <w:r w:rsidR="00D24023">
        <w:rPr>
          <w:rFonts w:eastAsia="Malgun Gothic"/>
          <w:lang w:val="en-US"/>
        </w:rPr>
        <w:t>13-7</w:t>
      </w:r>
      <w:r w:rsidR="005D61A1">
        <w:rPr>
          <w:rFonts w:eastAsia="Malgun Gothic"/>
          <w:lang w:val="en-US"/>
        </w:rPr>
        <w:t xml:space="preserve">/a </w:t>
      </w:r>
      <w:r w:rsidR="005076A7">
        <w:rPr>
          <w:rFonts w:eastAsia="Malgun Gothic"/>
          <w:lang w:val="en-US"/>
        </w:rPr>
        <w:t xml:space="preserve">can also be re-used. </w:t>
      </w:r>
      <w:r w:rsidR="00F4085D">
        <w:rPr>
          <w:rFonts w:eastAsia="Malgun Gothic"/>
          <w:lang w:val="en-US"/>
        </w:rPr>
        <w:t xml:space="preserve"> </w:t>
      </w:r>
      <w:r w:rsidR="00820400">
        <w:rPr>
          <w:rFonts w:eastAsia="Malgun Gothic"/>
          <w:lang w:val="en-US"/>
        </w:rPr>
        <w:t>H</w:t>
      </w:r>
      <w:r w:rsidR="00F4085D">
        <w:rPr>
          <w:rFonts w:eastAsia="Malgun Gothic"/>
          <w:lang w:val="en-US"/>
        </w:rPr>
        <w:t>ence only FG 58-2-4 is needed as a prerequisite for 58-2-</w:t>
      </w:r>
      <w:r w:rsidR="00E01FC3">
        <w:rPr>
          <w:rFonts w:eastAsia="Malgun Gothic"/>
          <w:lang w:val="en-US"/>
        </w:rPr>
        <w:t>5/6</w:t>
      </w:r>
      <w:r w:rsidR="00820400">
        <w:rPr>
          <w:rFonts w:eastAsia="Malgun Gothic"/>
          <w:lang w:val="en-US"/>
        </w:rPr>
        <w:t>.</w:t>
      </w:r>
    </w:p>
    <w:p w14:paraId="2B2E4024" w14:textId="77777777" w:rsidR="001A48E8" w:rsidRDefault="001A48E8" w:rsidP="00B57B49">
      <w:pPr>
        <w:rPr>
          <w:rFonts w:eastAsia="Malgun Gothic"/>
          <w:lang w:val="en-US"/>
        </w:rPr>
      </w:pPr>
    </w:p>
    <w:p w14:paraId="52802090" w14:textId="38722887" w:rsidR="00821DE4" w:rsidRPr="002E538C" w:rsidRDefault="00E01FC3" w:rsidP="00D92E10">
      <w:pPr>
        <w:pStyle w:val="Proposal"/>
        <w:rPr>
          <w:rFonts w:eastAsia="Malgun Gothic"/>
          <w:lang w:val="en-US"/>
        </w:rPr>
      </w:pPr>
      <w:bookmarkStart w:id="12" w:name="_Toc206022357"/>
      <w:bookmarkStart w:id="13" w:name="_Toc206166112"/>
      <w:bookmarkStart w:id="14" w:name="_Toc210396797"/>
      <w:bookmarkEnd w:id="12"/>
      <w:bookmarkEnd w:id="13"/>
      <w:r>
        <w:rPr>
          <w:rFonts w:eastAsia="Malgun Gothic"/>
          <w:lang w:val="en-US"/>
        </w:rPr>
        <w:t xml:space="preserve">For FG 58-2-5 and 58-2-6, only </w:t>
      </w:r>
      <w:r w:rsidR="00820400">
        <w:rPr>
          <w:rFonts w:eastAsia="Malgun Gothic"/>
          <w:lang w:val="en-US"/>
        </w:rPr>
        <w:t xml:space="preserve">FG </w:t>
      </w:r>
      <w:r w:rsidR="00FA3C16">
        <w:rPr>
          <w:rFonts w:eastAsia="Malgun Gothic"/>
          <w:lang w:val="en-US"/>
        </w:rPr>
        <w:t>58-2-4 is needed as a prerequisite.</w:t>
      </w:r>
      <w:bookmarkEnd w:id="14"/>
      <w:r w:rsidR="00FA3C16">
        <w:rPr>
          <w:rFonts w:eastAsia="Malgun Gothic"/>
          <w:lang w:val="en-US"/>
        </w:rPr>
        <w:t xml:space="preserve"> </w:t>
      </w:r>
    </w:p>
    <w:p w14:paraId="54C16C53" w14:textId="5DA81DF8" w:rsidR="008052E3" w:rsidRPr="00820400" w:rsidRDefault="00141CFB" w:rsidP="008052E3">
      <w:pPr>
        <w:pStyle w:val="Heading1"/>
        <w:numPr>
          <w:ilvl w:val="0"/>
          <w:numId w:val="13"/>
        </w:numPr>
        <w:ind w:left="540" w:hanging="540"/>
        <w:jc w:val="both"/>
      </w:pPr>
      <w:r>
        <w:t>CSI Prediction</w:t>
      </w:r>
      <w:r w:rsidR="009828FC">
        <w:t xml:space="preserve"> (FGs 58-3-x)</w:t>
      </w:r>
    </w:p>
    <w:p w14:paraId="3DBFD40A" w14:textId="71B20046" w:rsidR="008052E3" w:rsidRDefault="008052E3" w:rsidP="008052E3">
      <w:pPr>
        <w:rPr>
          <w:lang w:val="en-CA"/>
        </w:rPr>
      </w:pPr>
      <w:r w:rsidRPr="00721C7D">
        <w:rPr>
          <w:lang w:val="en-CA"/>
        </w:rPr>
        <w:t xml:space="preserve">Regarding </w:t>
      </w:r>
      <w:r>
        <w:rPr>
          <w:lang w:val="en-CA"/>
        </w:rPr>
        <w:t>CSI processing criteria for AI based CSI prediction use case, the following agreements were made in RAN1#121.</w:t>
      </w:r>
    </w:p>
    <w:p w14:paraId="03364E31" w14:textId="77777777" w:rsidR="008052E3" w:rsidRPr="007708FE" w:rsidRDefault="008052E3" w:rsidP="008052E3">
      <w:pPr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052E3" w:rsidRPr="007708FE" w14:paraId="7D47FBFE" w14:textId="77777777" w:rsidTr="00EF4741">
        <w:trPr>
          <w:trHeight w:val="719"/>
        </w:trPr>
        <w:tc>
          <w:tcPr>
            <w:tcW w:w="9629" w:type="dxa"/>
          </w:tcPr>
          <w:p w14:paraId="55625703" w14:textId="77777777" w:rsidR="008052E3" w:rsidRDefault="008052E3" w:rsidP="00EF4741">
            <w:pPr>
              <w:rPr>
                <w:rFonts w:eastAsia="DengXian"/>
                <w:highlight w:val="green"/>
                <w:lang w:eastAsia="zh-CN"/>
              </w:rPr>
            </w:pPr>
            <w:r>
              <w:rPr>
                <w:rFonts w:eastAsia="DengXian" w:hint="eastAsia"/>
                <w:highlight w:val="green"/>
                <w:lang w:eastAsia="zh-CN"/>
              </w:rPr>
              <w:t>Agreement</w:t>
            </w:r>
          </w:p>
          <w:p w14:paraId="38B0E430" w14:textId="77777777" w:rsidR="008052E3" w:rsidRPr="00D92E10" w:rsidRDefault="008052E3" w:rsidP="00EF4741">
            <w:pPr>
              <w:rPr>
                <w:rFonts w:ascii="Times New Roman" w:eastAsia="DengXian" w:hAnsi="Times New Roman"/>
                <w:color w:val="000000"/>
                <w:sz w:val="20"/>
                <w:szCs w:val="20"/>
                <w:lang w:eastAsia="ko-KR"/>
              </w:rPr>
            </w:pPr>
            <w:r w:rsidRPr="00D92E10">
              <w:rPr>
                <w:rFonts w:ascii="Times New Roman" w:hAnsi="Times New Roman"/>
                <w:lang w:eastAsia="ko-KR"/>
              </w:rPr>
              <w:t>For CSI prediction using UE-side model</w:t>
            </w:r>
            <w:r w:rsidRPr="00D92E10">
              <w:rPr>
                <w:rFonts w:ascii="Times New Roman" w:hAnsi="Times New Roman"/>
                <w:color w:val="000000"/>
                <w:lang w:eastAsia="ko-KR"/>
              </w:rPr>
              <w:t xml:space="preserve">, </w:t>
            </w:r>
            <w:r w:rsidRPr="0017305A">
              <w:rPr>
                <w:rFonts w:ascii="Times New Roman" w:eastAsia="DengXian" w:hAnsi="Times New Roman"/>
                <w:color w:val="000000"/>
                <w:lang w:eastAsia="ko-KR"/>
              </w:rPr>
              <w:t>to calculate the inference report using Doppler codebook,</w:t>
            </w:r>
          </w:p>
          <w:p w14:paraId="752EC499" w14:textId="77777777" w:rsidR="008052E3" w:rsidRPr="00D92E10" w:rsidRDefault="008052E3" w:rsidP="00EF4741">
            <w:pPr>
              <w:pStyle w:val="ListParagraph"/>
              <w:widowControl w:val="0"/>
              <w:numPr>
                <w:ilvl w:val="0"/>
                <w:numId w:val="47"/>
              </w:numPr>
              <w:suppressAutoHyphens/>
              <w:overflowPunct/>
              <w:autoSpaceDE/>
              <w:autoSpaceDN/>
              <w:adjustRightInd/>
              <w:spacing w:before="0"/>
              <w:textAlignment w:val="auto"/>
              <w:rPr>
                <w:rFonts w:ascii="Times New Roman" w:eastAsia="DengXian" w:hAnsi="Times New Roman"/>
                <w:sz w:val="20"/>
                <w:szCs w:val="20"/>
                <w:lang w:eastAsia="ko-KR"/>
              </w:rPr>
            </w:pPr>
            <w:r w:rsidRPr="0017305A">
              <w:rPr>
                <w:rFonts w:ascii="Times New Roman" w:eastAsia="DengXian" w:hAnsi="Times New Roman"/>
                <w:lang w:eastAsia="ko-KR"/>
              </w:rPr>
              <w:t xml:space="preserve">For PU occupancy, support </w:t>
            </w:r>
          </w:p>
          <w:p w14:paraId="1E392682" w14:textId="77777777" w:rsidR="008052E3" w:rsidRPr="00D92E10" w:rsidRDefault="008052E3" w:rsidP="00EF4741">
            <w:pPr>
              <w:pStyle w:val="ListParagraph"/>
              <w:widowControl w:val="0"/>
              <w:numPr>
                <w:ilvl w:val="1"/>
                <w:numId w:val="47"/>
              </w:numPr>
              <w:suppressAutoHyphens/>
              <w:overflowPunct/>
              <w:autoSpaceDE/>
              <w:autoSpaceDN/>
              <w:adjustRightInd/>
              <w:spacing w:before="0"/>
              <w:textAlignment w:val="auto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17305A">
              <w:rPr>
                <w:rFonts w:ascii="Times New Roman" w:eastAsia="DengXian" w:hAnsi="Times New Roman"/>
              </w:rPr>
              <w:t>D</w:t>
            </w:r>
            <w:r w:rsidRPr="0017305A">
              <w:rPr>
                <w:rFonts w:ascii="Times New Roman" w:eastAsia="DengXian" w:hAnsi="Times New Roman"/>
                <w:lang w:eastAsia="ko-KR"/>
              </w:rPr>
              <w:t>edicated AI/ML PU (O</w:t>
            </w:r>
            <w:r w:rsidRPr="0017305A">
              <w:rPr>
                <w:rFonts w:ascii="Times New Roman" w:eastAsia="DengXian" w:hAnsi="Times New Roman"/>
                <w:vertAlign w:val="subscript"/>
                <w:lang w:eastAsia="ko-KR"/>
              </w:rPr>
              <w:t>APU</w:t>
            </w:r>
            <w:r w:rsidRPr="0017305A">
              <w:rPr>
                <w:rFonts w:ascii="Times New Roman" w:eastAsia="DengXian" w:hAnsi="Times New Roman"/>
                <w:lang w:eastAsia="ko-KR"/>
              </w:rPr>
              <w:t xml:space="preserve">) </w:t>
            </w:r>
            <w:r w:rsidRPr="0017305A">
              <w:rPr>
                <w:rFonts w:ascii="Times New Roman" w:eastAsia="DengXian" w:hAnsi="Times New Roman"/>
              </w:rPr>
              <w:t>and/or</w:t>
            </w:r>
            <w:r w:rsidRPr="0017305A">
              <w:rPr>
                <w:rFonts w:ascii="Times New Roman" w:eastAsia="DengXian" w:hAnsi="Times New Roman"/>
                <w:lang w:eastAsia="ko-KR"/>
              </w:rPr>
              <w:t xml:space="preserve"> legacy CPU (O</w:t>
            </w:r>
            <w:r w:rsidRPr="0017305A">
              <w:rPr>
                <w:rFonts w:ascii="Times New Roman" w:eastAsia="DengXian" w:hAnsi="Times New Roman"/>
                <w:vertAlign w:val="subscript"/>
                <w:lang w:eastAsia="ko-KR"/>
              </w:rPr>
              <w:t>CPU</w:t>
            </w:r>
            <w:r w:rsidRPr="0017305A">
              <w:rPr>
                <w:rFonts w:ascii="Times New Roman" w:eastAsia="DengXian" w:hAnsi="Times New Roman"/>
                <w:lang w:eastAsia="ko-KR"/>
              </w:rPr>
              <w:t xml:space="preserve">) are occupied, </w:t>
            </w:r>
          </w:p>
          <w:p w14:paraId="1187058C" w14:textId="77777777" w:rsidR="008052E3" w:rsidRPr="00D92E10" w:rsidRDefault="008052E3" w:rsidP="00EF4741">
            <w:pPr>
              <w:pStyle w:val="ListParagraph"/>
              <w:widowControl w:val="0"/>
              <w:numPr>
                <w:ilvl w:val="2"/>
                <w:numId w:val="47"/>
              </w:numPr>
              <w:suppressAutoHyphens/>
              <w:overflowPunct/>
              <w:autoSpaceDE/>
              <w:autoSpaceDN/>
              <w:adjustRightInd/>
              <w:spacing w:before="0"/>
              <w:textAlignment w:val="auto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17305A">
              <w:rPr>
                <w:rFonts w:ascii="Times New Roman" w:eastAsia="DengXian" w:hAnsi="Times New Roman"/>
                <w:lang w:eastAsia="ko-KR"/>
              </w:rPr>
              <w:t>O</w:t>
            </w:r>
            <w:r w:rsidRPr="0017305A">
              <w:rPr>
                <w:rFonts w:ascii="Times New Roman" w:eastAsia="DengXian" w:hAnsi="Times New Roman"/>
                <w:vertAlign w:val="subscript"/>
                <w:lang w:eastAsia="ko-KR"/>
              </w:rPr>
              <w:t>APU</w:t>
            </w:r>
            <w:r w:rsidRPr="0017305A">
              <w:rPr>
                <w:rFonts w:ascii="Times New Roman" w:eastAsia="DengXian" w:hAnsi="Times New Roman"/>
                <w:lang w:eastAsia="ko-KR"/>
              </w:rPr>
              <w:t>= 0 or N is reported by UE</w:t>
            </w:r>
          </w:p>
          <w:p w14:paraId="03EC87CE" w14:textId="77777777" w:rsidR="008052E3" w:rsidRPr="00D92E10" w:rsidRDefault="008052E3" w:rsidP="00EF4741">
            <w:pPr>
              <w:pStyle w:val="ListParagraph"/>
              <w:widowControl w:val="0"/>
              <w:numPr>
                <w:ilvl w:val="2"/>
                <w:numId w:val="47"/>
              </w:numPr>
              <w:suppressAutoHyphens/>
              <w:overflowPunct/>
              <w:autoSpaceDE/>
              <w:autoSpaceDN/>
              <w:adjustRightInd/>
              <w:spacing w:before="0"/>
              <w:textAlignment w:val="auto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17305A">
              <w:rPr>
                <w:rFonts w:ascii="Times New Roman" w:eastAsia="DengXian" w:hAnsi="Times New Roman"/>
                <w:lang w:eastAsia="ko-KR"/>
              </w:rPr>
              <w:t>O</w:t>
            </w:r>
            <w:r w:rsidRPr="0017305A">
              <w:rPr>
                <w:rFonts w:ascii="Times New Roman" w:eastAsia="DengXian" w:hAnsi="Times New Roman"/>
                <w:vertAlign w:val="subscript"/>
                <w:lang w:eastAsia="ko-KR"/>
              </w:rPr>
              <w:t>CPU</w:t>
            </w:r>
            <w:r w:rsidRPr="0017305A">
              <w:rPr>
                <w:rFonts w:ascii="Times New Roman" w:eastAsia="DengXian" w:hAnsi="Times New Roman"/>
                <w:lang w:eastAsia="ko-KR"/>
              </w:rPr>
              <w:t>=0 or M is reported by UE</w:t>
            </w:r>
          </w:p>
          <w:p w14:paraId="2422A94D" w14:textId="77777777" w:rsidR="008052E3" w:rsidRPr="00D92E10" w:rsidRDefault="008052E3" w:rsidP="00EF4741">
            <w:pPr>
              <w:pStyle w:val="ListParagraph"/>
              <w:numPr>
                <w:ilvl w:val="2"/>
                <w:numId w:val="47"/>
              </w:numPr>
              <w:suppressAutoHyphen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D92E10">
              <w:rPr>
                <w:rFonts w:ascii="Times New Roman" w:hAnsi="Times New Roman"/>
                <w:lang w:eastAsia="ko-KR"/>
              </w:rPr>
              <w:t>Note: Detailed values of N and M can be further discussed in UE feature.</w:t>
            </w:r>
          </w:p>
          <w:p w14:paraId="60C5C30A" w14:textId="77777777" w:rsidR="008052E3" w:rsidRPr="00D92E10" w:rsidRDefault="008052E3" w:rsidP="00EF4741">
            <w:pPr>
              <w:pStyle w:val="ListParagraph"/>
              <w:widowControl w:val="0"/>
              <w:numPr>
                <w:ilvl w:val="2"/>
                <w:numId w:val="47"/>
              </w:numPr>
              <w:suppressAutoHyphens/>
              <w:overflowPunct/>
              <w:autoSpaceDE/>
              <w:autoSpaceDN/>
              <w:adjustRightInd/>
              <w:spacing w:before="0"/>
              <w:textAlignment w:val="auto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D92E10">
              <w:rPr>
                <w:rFonts w:ascii="Times New Roman" w:hAnsi="Times New Roman"/>
                <w:lang w:eastAsia="ko-KR"/>
              </w:rPr>
              <w:t xml:space="preserve">Note: </w:t>
            </w:r>
            <w:r w:rsidRPr="00D92E10">
              <w:rPr>
                <w:rFonts w:ascii="Times New Roman" w:eastAsia="DengXian" w:hAnsi="Times New Roman"/>
              </w:rPr>
              <w:t xml:space="preserve">Combination of </w:t>
            </w:r>
            <w:r w:rsidRPr="00D92E10">
              <w:rPr>
                <w:rFonts w:ascii="Times New Roman" w:eastAsia="DengXian" w:hAnsi="Times New Roman"/>
                <w:lang w:eastAsia="ko-KR"/>
              </w:rPr>
              <w:t>O</w:t>
            </w:r>
            <w:r w:rsidRPr="00D92E10">
              <w:rPr>
                <w:rFonts w:ascii="Times New Roman" w:eastAsia="DengXian" w:hAnsi="Times New Roman"/>
                <w:vertAlign w:val="subscript"/>
                <w:lang w:eastAsia="ko-KR"/>
              </w:rPr>
              <w:t>APU</w:t>
            </w:r>
            <w:r w:rsidRPr="00D92E10">
              <w:rPr>
                <w:rFonts w:ascii="Times New Roman" w:eastAsia="DengXian" w:hAnsi="Times New Roman"/>
                <w:lang w:eastAsia="ko-KR"/>
              </w:rPr>
              <w:t>= 0 and O</w:t>
            </w:r>
            <w:r w:rsidRPr="00D92E10">
              <w:rPr>
                <w:rFonts w:ascii="Times New Roman" w:eastAsia="DengXian" w:hAnsi="Times New Roman"/>
                <w:vertAlign w:val="subscript"/>
                <w:lang w:eastAsia="ko-KR"/>
              </w:rPr>
              <w:t>CPU</w:t>
            </w:r>
            <w:r w:rsidRPr="00D92E10">
              <w:rPr>
                <w:rFonts w:ascii="Times New Roman" w:eastAsia="DengXian" w:hAnsi="Times New Roman"/>
                <w:lang w:eastAsia="ko-KR"/>
              </w:rPr>
              <w:t>=0 is not allowed</w:t>
            </w:r>
          </w:p>
          <w:p w14:paraId="1DD84F32" w14:textId="77777777" w:rsidR="008052E3" w:rsidRPr="00D92E10" w:rsidRDefault="008052E3" w:rsidP="00EF4741">
            <w:pPr>
              <w:pStyle w:val="ListParagraph"/>
              <w:numPr>
                <w:ilvl w:val="2"/>
                <w:numId w:val="47"/>
              </w:numPr>
              <w:suppressAutoHyphen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D92E10">
              <w:rPr>
                <w:rFonts w:ascii="Times New Roman" w:hAnsi="Times New Roman"/>
                <w:lang w:eastAsia="ko-KR"/>
              </w:rPr>
              <w:t xml:space="preserve">Note: if any of the unoccupied PU cannot satisfy the corresponding required PU by the CSI report, the CSI report will follow the legacy behaviour of </w:t>
            </w:r>
            <w:r w:rsidRPr="00D92E10">
              <w:rPr>
                <w:rFonts w:ascii="Times New Roman" w:eastAsia="DengXian" w:hAnsi="Times New Roman"/>
              </w:rPr>
              <w:t xml:space="preserve">exceeding the </w:t>
            </w:r>
            <w:r w:rsidRPr="00D92E10">
              <w:rPr>
                <w:rFonts w:ascii="Times New Roman" w:hAnsi="Times New Roman"/>
                <w:lang w:eastAsia="ko-KR"/>
              </w:rPr>
              <w:t xml:space="preserve">CPU </w:t>
            </w:r>
            <w:r w:rsidRPr="00D92E10">
              <w:rPr>
                <w:rFonts w:ascii="Times New Roman" w:eastAsia="DengXian" w:hAnsi="Times New Roman"/>
              </w:rPr>
              <w:t>limit</w:t>
            </w:r>
            <w:r w:rsidRPr="00D92E10">
              <w:rPr>
                <w:rFonts w:ascii="Times New Roman" w:hAnsi="Times New Roman"/>
                <w:lang w:eastAsia="ko-KR"/>
              </w:rPr>
              <w:t>, neither of the P</w:t>
            </w:r>
            <w:r w:rsidRPr="00D92E10">
              <w:rPr>
                <w:rFonts w:ascii="Times New Roman" w:eastAsia="DengXian" w:hAnsi="Times New Roman"/>
              </w:rPr>
              <w:t>U</w:t>
            </w:r>
            <w:r w:rsidRPr="00D92E10">
              <w:rPr>
                <w:rFonts w:ascii="Times New Roman" w:hAnsi="Times New Roman"/>
                <w:lang w:eastAsia="ko-KR"/>
              </w:rPr>
              <w:t>s are occupied</w:t>
            </w:r>
          </w:p>
          <w:p w14:paraId="0E62EE9C" w14:textId="77777777" w:rsidR="008052E3" w:rsidRPr="00D92E10" w:rsidRDefault="008052E3" w:rsidP="00EF4741">
            <w:pPr>
              <w:pStyle w:val="ListParagraph"/>
              <w:widowControl w:val="0"/>
              <w:numPr>
                <w:ilvl w:val="0"/>
                <w:numId w:val="47"/>
              </w:numPr>
              <w:suppressAutoHyphens/>
              <w:overflowPunct/>
              <w:autoSpaceDE/>
              <w:autoSpaceDN/>
              <w:adjustRightInd/>
              <w:spacing w:before="0"/>
              <w:textAlignment w:val="auto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D92E10">
              <w:rPr>
                <w:rFonts w:ascii="Times New Roman" w:hAnsi="Times New Roman"/>
                <w:lang w:eastAsia="ko-KR"/>
              </w:rPr>
              <w:t xml:space="preserve">For occupancy duration of CPU and APU, </w:t>
            </w:r>
          </w:p>
          <w:p w14:paraId="0468880E" w14:textId="77777777" w:rsidR="008052E3" w:rsidRPr="00D92E10" w:rsidRDefault="008052E3" w:rsidP="00EF4741">
            <w:pPr>
              <w:pStyle w:val="ListParagraph"/>
              <w:widowControl w:val="0"/>
              <w:numPr>
                <w:ilvl w:val="1"/>
                <w:numId w:val="47"/>
              </w:numPr>
              <w:suppressAutoHyphens/>
              <w:overflowPunct/>
              <w:autoSpaceDE/>
              <w:autoSpaceDN/>
              <w:adjustRightInd/>
              <w:spacing w:before="0"/>
              <w:textAlignment w:val="auto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D92E10">
              <w:rPr>
                <w:rFonts w:ascii="Times New Roman" w:hAnsi="Times New Roman"/>
                <w:lang w:eastAsia="ko-KR"/>
              </w:rPr>
              <w:t xml:space="preserve">the same occupancy duration is used if both CPU and APU are reported non-zero value </w:t>
            </w:r>
          </w:p>
          <w:p w14:paraId="39382919" w14:textId="77777777" w:rsidR="008052E3" w:rsidRPr="00D92E10" w:rsidRDefault="008052E3" w:rsidP="00EF4741">
            <w:pPr>
              <w:pStyle w:val="ListParagraph"/>
              <w:widowControl w:val="0"/>
              <w:numPr>
                <w:ilvl w:val="1"/>
                <w:numId w:val="47"/>
              </w:numPr>
              <w:suppressAutoHyphens/>
              <w:overflowPunct/>
              <w:autoSpaceDE/>
              <w:autoSpaceDN/>
              <w:adjustRightInd/>
              <w:spacing w:before="0"/>
              <w:textAlignment w:val="auto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D92E10">
              <w:rPr>
                <w:rFonts w:ascii="Times New Roman" w:hAnsi="Times New Roman"/>
                <w:lang w:eastAsia="ko-KR"/>
              </w:rPr>
              <w:t xml:space="preserve">if </w:t>
            </w:r>
            <w:r w:rsidRPr="00D92E10">
              <w:rPr>
                <w:rFonts w:ascii="Times New Roman" w:eastAsia="DengXian" w:hAnsi="Times New Roman"/>
              </w:rPr>
              <w:t xml:space="preserve">associated </w:t>
            </w:r>
            <w:r w:rsidRPr="00D92E10">
              <w:rPr>
                <w:rFonts w:ascii="Times New Roman" w:hAnsi="Times New Roman"/>
                <w:lang w:eastAsia="ko-KR"/>
              </w:rPr>
              <w:t>monitoring report is not configured</w:t>
            </w:r>
            <w:r w:rsidRPr="00D92E10">
              <w:rPr>
                <w:rFonts w:ascii="Times New Roman" w:eastAsia="DengXian" w:hAnsi="Times New Roman"/>
              </w:rPr>
              <w:t>,</w:t>
            </w:r>
            <w:r w:rsidRPr="00D92E10">
              <w:rPr>
                <w:rFonts w:ascii="Times New Roman" w:hAnsi="Times New Roman"/>
                <w:lang w:eastAsia="ko-KR"/>
              </w:rPr>
              <w:t xml:space="preserve"> reuse following legacy occupancy duration</w:t>
            </w:r>
          </w:p>
          <w:p w14:paraId="3A8D7DC6" w14:textId="77777777" w:rsidR="008052E3" w:rsidRPr="00D92E10" w:rsidRDefault="008052E3" w:rsidP="00EF4741">
            <w:pPr>
              <w:pStyle w:val="ListParagraph"/>
              <w:widowControl w:val="0"/>
              <w:numPr>
                <w:ilvl w:val="2"/>
                <w:numId w:val="47"/>
              </w:numPr>
              <w:suppressAutoHyphens/>
              <w:overflowPunct/>
              <w:autoSpaceDE/>
              <w:autoSpaceDN/>
              <w:adjustRightInd/>
              <w:spacing w:before="0"/>
              <w:textAlignment w:val="auto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D92E10">
              <w:rPr>
                <w:rFonts w:ascii="Times New Roman" w:hAnsi="Times New Roman"/>
                <w:lang w:eastAsia="ko-KR"/>
              </w:rPr>
              <w:t>For semi-persistent CSI report on PUSCH with P/SP CSIRS CMR, occupation starts from the first symbol of K</w:t>
            </w:r>
            <w:r w:rsidRPr="00D92E10">
              <w:rPr>
                <w:rFonts w:ascii="Times New Roman" w:hAnsi="Times New Roman"/>
                <w:vertAlign w:val="subscript"/>
                <w:lang w:eastAsia="ko-KR"/>
              </w:rPr>
              <w:t>P</w:t>
            </w:r>
            <w:r w:rsidRPr="00D92E10">
              <w:rPr>
                <w:rFonts w:ascii="Times New Roman" w:hAnsi="Times New Roman"/>
                <w:lang w:eastAsia="ko-KR"/>
              </w:rPr>
              <w:t>-th latest consecutive P/SP-CSI-RS occasions no later than CSI reference resource, until the last symbol of the PUSCH carrying the report, where K</w:t>
            </w:r>
            <w:r w:rsidRPr="00D92E10">
              <w:rPr>
                <w:rFonts w:ascii="Times New Roman" w:hAnsi="Times New Roman"/>
                <w:vertAlign w:val="subscript"/>
                <w:lang w:eastAsia="ko-KR"/>
              </w:rPr>
              <w:t>P</w:t>
            </w:r>
            <w:r w:rsidRPr="00D92E10">
              <w:rPr>
                <w:rFonts w:ascii="Times New Roman" w:eastAsia="DengXian" w:hAnsi="Times New Roman"/>
                <w:vertAlign w:val="subscript"/>
              </w:rPr>
              <w:t xml:space="preserve"> </w:t>
            </w:r>
            <w:r w:rsidRPr="00D92E10">
              <w:rPr>
                <w:rFonts w:ascii="Times New Roman" w:hAnsi="Times New Roman"/>
                <w:lang w:eastAsia="ko-KR"/>
              </w:rPr>
              <w:t>is indicated by UE capability.</w:t>
            </w:r>
          </w:p>
          <w:p w14:paraId="611ED8AA" w14:textId="77777777" w:rsidR="008052E3" w:rsidRPr="00D92E10" w:rsidRDefault="008052E3" w:rsidP="00EF4741">
            <w:pPr>
              <w:pStyle w:val="ListParagraph"/>
              <w:widowControl w:val="0"/>
              <w:numPr>
                <w:ilvl w:val="3"/>
                <w:numId w:val="47"/>
              </w:numPr>
              <w:suppressAutoHyphens/>
              <w:overflowPunct/>
              <w:autoSpaceDE/>
              <w:autoSpaceDN/>
              <w:adjustRightInd/>
              <w:spacing w:before="0"/>
              <w:textAlignment w:val="auto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D92E10">
              <w:rPr>
                <w:rFonts w:ascii="Times New Roman" w:hAnsi="Times New Roman"/>
                <w:lang w:eastAsia="ko-KR"/>
              </w:rPr>
              <w:t>Note: Detailed values of K</w:t>
            </w:r>
            <w:r w:rsidRPr="00D92E10">
              <w:rPr>
                <w:rFonts w:ascii="Times New Roman" w:hAnsi="Times New Roman"/>
                <w:vertAlign w:val="subscript"/>
                <w:lang w:eastAsia="ko-KR"/>
              </w:rPr>
              <w:t>P</w:t>
            </w:r>
            <w:r w:rsidRPr="00D92E10">
              <w:rPr>
                <w:rFonts w:ascii="Times New Roman" w:hAnsi="Times New Roman"/>
                <w:lang w:eastAsia="ko-KR"/>
              </w:rPr>
              <w:t xml:space="preserve"> can be further discussed in UE feature.</w:t>
            </w:r>
          </w:p>
          <w:p w14:paraId="776AD363" w14:textId="77777777" w:rsidR="008052E3" w:rsidRPr="00D92E10" w:rsidRDefault="008052E3" w:rsidP="00EF4741">
            <w:pPr>
              <w:pStyle w:val="ListParagraph"/>
              <w:widowControl w:val="0"/>
              <w:numPr>
                <w:ilvl w:val="2"/>
                <w:numId w:val="47"/>
              </w:numPr>
              <w:suppressAutoHyphens/>
              <w:overflowPunct/>
              <w:autoSpaceDE/>
              <w:autoSpaceDN/>
              <w:adjustRightInd/>
              <w:spacing w:before="0"/>
              <w:textAlignment w:val="auto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D92E10">
              <w:rPr>
                <w:rFonts w:ascii="Times New Roman" w:hAnsi="Times New Roman"/>
                <w:lang w:eastAsia="ko-KR"/>
              </w:rPr>
              <w:t>Aperiodic CSI report occupies PU(s) from the first symbol after the PDCCH triggering the CSI report until the last symbol of the scheduled PUSCH carrying the report.</w:t>
            </w:r>
          </w:p>
          <w:p w14:paraId="583C70CE" w14:textId="77777777" w:rsidR="008052E3" w:rsidRPr="00D92E10" w:rsidRDefault="008052E3" w:rsidP="00EF4741">
            <w:pPr>
              <w:pStyle w:val="ListParagraph"/>
              <w:widowControl w:val="0"/>
              <w:numPr>
                <w:ilvl w:val="0"/>
                <w:numId w:val="47"/>
              </w:numPr>
              <w:suppressAutoHyphens/>
              <w:overflowPunct/>
              <w:autoSpaceDE/>
              <w:autoSpaceDN/>
              <w:adjustRightInd/>
              <w:spacing w:before="0"/>
              <w:textAlignment w:val="auto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D92E10">
              <w:rPr>
                <w:rFonts w:ascii="Times New Roman" w:hAnsi="Times New Roman"/>
                <w:lang w:eastAsia="ko-KR"/>
              </w:rPr>
              <w:t>The total number of dedicated AI/ML PU for AI/ML is reported by UE capability</w:t>
            </w:r>
          </w:p>
          <w:p w14:paraId="21C061A2" w14:textId="77777777" w:rsidR="008052E3" w:rsidRPr="00D92E10" w:rsidRDefault="008052E3" w:rsidP="00EF4741">
            <w:pPr>
              <w:rPr>
                <w:rFonts w:ascii="Times New Roman" w:eastAsia="DengXian" w:hAnsi="Times New Roman"/>
                <w:sz w:val="20"/>
                <w:szCs w:val="20"/>
                <w:highlight w:val="green"/>
                <w:lang w:eastAsia="zh-CN"/>
              </w:rPr>
            </w:pPr>
            <w:r w:rsidRPr="00D92E10">
              <w:rPr>
                <w:rFonts w:ascii="Times New Roman" w:eastAsia="DengXian" w:hAnsi="Times New Roman"/>
                <w:highlight w:val="green"/>
                <w:lang w:eastAsia="zh-CN"/>
              </w:rPr>
              <w:t>Agreement</w:t>
            </w:r>
          </w:p>
          <w:p w14:paraId="6C6E52AC" w14:textId="77777777" w:rsidR="008052E3" w:rsidRPr="00D92E10" w:rsidRDefault="008052E3" w:rsidP="00EF4741">
            <w:pPr>
              <w:pStyle w:val="ListParagraph"/>
              <w:widowControl w:val="0"/>
              <w:ind w:left="0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D92E10">
              <w:rPr>
                <w:rFonts w:ascii="Times New Roman" w:hAnsi="Times New Roman"/>
                <w:lang w:eastAsia="ko-KR"/>
              </w:rPr>
              <w:t>For CSI prediction using UE-side model</w:t>
            </w:r>
            <w:r w:rsidRPr="00D92E10">
              <w:rPr>
                <w:rFonts w:ascii="Times New Roman" w:hAnsi="Times New Roman"/>
                <w:color w:val="000000"/>
                <w:lang w:eastAsia="ko-KR"/>
              </w:rPr>
              <w:t xml:space="preserve">, </w:t>
            </w:r>
            <w:r w:rsidRPr="00D92E10">
              <w:rPr>
                <w:rFonts w:ascii="Times New Roman" w:eastAsia="DengXian" w:hAnsi="Times New Roman"/>
                <w:color w:val="000000"/>
              </w:rPr>
              <w:t xml:space="preserve">for inference, in addition to legacy </w:t>
            </w:r>
            <w:r w:rsidRPr="00D92E10">
              <w:rPr>
                <w:rFonts w:ascii="Times New Roman" w:hAnsi="Times New Roman"/>
              </w:rPr>
              <w:t>Z/Z’</w:t>
            </w:r>
            <w:r w:rsidRPr="00D92E10">
              <w:rPr>
                <w:rFonts w:ascii="Times New Roman" w:eastAsia="DengXian" w:hAnsi="Times New Roman"/>
              </w:rPr>
              <w:t xml:space="preserve"> for doppler codebook, </w:t>
            </w:r>
            <w:r w:rsidRPr="00CD53F3">
              <w:rPr>
                <w:rFonts w:ascii="Times New Roman" w:hAnsi="Times New Roman"/>
                <w:lang w:eastAsia="ko-KR"/>
              </w:rPr>
              <w:t xml:space="preserve">UE may report the value of t </w:t>
            </w:r>
            <w:r w:rsidRPr="00D92E10">
              <w:rPr>
                <w:rFonts w:ascii="Times New Roman" w:eastAsia="DengXian" w:hAnsi="Times New Roman"/>
              </w:rPr>
              <w:t>per SCS</w:t>
            </w:r>
          </w:p>
          <w:p w14:paraId="5F6693FB" w14:textId="77777777" w:rsidR="008052E3" w:rsidRPr="00D92E10" w:rsidRDefault="008052E3" w:rsidP="00EF4741">
            <w:pPr>
              <w:pStyle w:val="ListParagraph"/>
              <w:rPr>
                <w:rFonts w:eastAsia="DengXian" w:cs="Arial"/>
                <w:lang w:val="de-DE"/>
              </w:rPr>
            </w:pPr>
            <w:r w:rsidRPr="00D0262E">
              <w:rPr>
                <w:rFonts w:ascii="Times New Roman" w:hAnsi="Times New Roman"/>
                <w:lang w:eastAsia="ko-KR"/>
              </w:rPr>
              <w:t xml:space="preserve">Detailed value of t can be discussed in UE feature </w:t>
            </w:r>
          </w:p>
        </w:tc>
      </w:tr>
    </w:tbl>
    <w:p w14:paraId="324CC91E" w14:textId="77777777" w:rsidR="00A70175" w:rsidRDefault="00A70175" w:rsidP="008052E3">
      <w:pPr>
        <w:rPr>
          <w:rFonts w:cs="Arial"/>
        </w:rPr>
      </w:pPr>
    </w:p>
    <w:p w14:paraId="45D64B49" w14:textId="77777777" w:rsidR="00A70175" w:rsidRDefault="008052E3" w:rsidP="008052E3">
      <w:pPr>
        <w:rPr>
          <w:rFonts w:cs="Arial"/>
          <w:lang w:val="en-US"/>
        </w:rPr>
      </w:pPr>
      <w:r>
        <w:rPr>
          <w:rFonts w:eastAsia="Malgun Gothic"/>
          <w:lang w:val="en-US"/>
        </w:rPr>
        <w:t xml:space="preserve">To reduce the complexity for NW to handle many different combinations of PU occupancies, a limited number of values should be supported. </w:t>
      </w:r>
    </w:p>
    <w:p w14:paraId="0FD77AA5" w14:textId="693C9540" w:rsidR="008052E3" w:rsidRPr="00D92E10" w:rsidRDefault="002B6E5B" w:rsidP="008052E3">
      <w:pPr>
        <w:rPr>
          <w:rFonts w:cs="Arial"/>
          <w:lang w:val="en-US"/>
        </w:rPr>
      </w:pPr>
      <w:r>
        <w:rPr>
          <w:rFonts w:cs="Arial"/>
          <w:lang w:val="en-US"/>
        </w:rPr>
        <w:t>For inference report, i</w:t>
      </w:r>
      <w:r w:rsidR="008052E3">
        <w:rPr>
          <w:rFonts w:cs="Arial"/>
          <w:lang w:val="en-US"/>
        </w:rPr>
        <w:t xml:space="preserve">ntroducing positive values of </w:t>
      </w:r>
      <w:r w:rsidR="008052E3" w:rsidRPr="00D92E10">
        <w:rPr>
          <w:rFonts w:cs="Arial"/>
          <w:i/>
          <w:iCs/>
          <w:lang w:val="en-US"/>
        </w:rPr>
        <w:t>t</w:t>
      </w:r>
      <w:r w:rsidR="008052E3">
        <w:rPr>
          <w:rFonts w:cs="Arial"/>
          <w:lang w:val="en-US"/>
        </w:rPr>
        <w:t xml:space="preserve"> implies that AI based CSI prediction requires longer CSI processing time than legacy Rel-18 CSI prediction, which makes this AI feature less useful. In RAN1 discussions, companies have indicated that s</w:t>
      </w:r>
      <w:r w:rsidR="008052E3" w:rsidRPr="002945FE">
        <w:rPr>
          <w:rFonts w:cs="Arial"/>
          <w:lang w:val="en-US"/>
        </w:rPr>
        <w:t>hortened inference latency</w:t>
      </w:r>
      <w:r w:rsidR="008052E3">
        <w:rPr>
          <w:rFonts w:cs="Arial"/>
          <w:lang w:val="en-US"/>
        </w:rPr>
        <w:t xml:space="preserve"> can be achieved compared to non-AI based scheme</w:t>
      </w:r>
      <w:r w:rsidR="008052E3" w:rsidRPr="002945FE">
        <w:rPr>
          <w:rFonts w:cs="Arial"/>
          <w:lang w:val="en-US"/>
        </w:rPr>
        <w:t xml:space="preserve"> if using dedicated AI hardware and high degree of parallelization for AI based CSI processing (e.g., matrix operations)</w:t>
      </w:r>
      <w:r w:rsidR="008052E3">
        <w:rPr>
          <w:rFonts w:cs="Arial"/>
          <w:lang w:val="en-US"/>
        </w:rPr>
        <w:t xml:space="preserve">. Hence, negative values of </w:t>
      </w:r>
      <w:r w:rsidR="008052E3" w:rsidRPr="00CD175C">
        <w:rPr>
          <w:rFonts w:cs="Arial"/>
          <w:i/>
          <w:iCs/>
          <w:lang w:val="en-US"/>
        </w:rPr>
        <w:t>t</w:t>
      </w:r>
      <w:r w:rsidR="008052E3">
        <w:rPr>
          <w:rFonts w:cs="Arial"/>
          <w:i/>
          <w:iCs/>
          <w:lang w:val="en-US"/>
        </w:rPr>
        <w:t xml:space="preserve"> </w:t>
      </w:r>
      <w:r w:rsidR="008052E3" w:rsidRPr="00D92E10">
        <w:rPr>
          <w:rFonts w:cs="Arial"/>
          <w:lang w:val="en-US"/>
        </w:rPr>
        <w:t>shall be supported.</w:t>
      </w:r>
    </w:p>
    <w:p w14:paraId="5888C184" w14:textId="77777777" w:rsidR="008052E3" w:rsidRPr="008D05F7" w:rsidRDefault="008052E3" w:rsidP="008052E3">
      <w:pPr>
        <w:pStyle w:val="Proposal"/>
        <w:rPr>
          <w:rFonts w:eastAsia="Malgun Gothic" w:cs="Arial"/>
          <w:lang w:val="en-US"/>
        </w:rPr>
      </w:pPr>
      <w:bookmarkStart w:id="15" w:name="_Toc210396798"/>
      <w:r>
        <w:rPr>
          <w:rFonts w:cs="Arial"/>
        </w:rPr>
        <w:t>Add</w:t>
      </w:r>
      <w:r>
        <w:rPr>
          <w:rFonts w:eastAsia="Malgun Gothic" w:cs="Arial"/>
          <w:lang w:val="en-US"/>
        </w:rPr>
        <w:t xml:space="preserve"> the following components to the </w:t>
      </w:r>
      <w:r w:rsidRPr="008D05F7">
        <w:rPr>
          <w:rFonts w:eastAsia="Malgun Gothic" w:cs="Arial"/>
          <w:lang w:val="en-US"/>
        </w:rPr>
        <w:t>basic feature</w:t>
      </w:r>
      <w:r>
        <w:rPr>
          <w:rFonts w:eastAsia="Malgun Gothic" w:cs="Arial"/>
          <w:lang w:val="en-US"/>
        </w:rPr>
        <w:t xml:space="preserve"> group 58-3-1</w:t>
      </w:r>
      <w:r w:rsidRPr="008D05F7">
        <w:rPr>
          <w:rFonts w:eastAsia="Malgun Gothic" w:cs="Arial"/>
          <w:lang w:val="en-US"/>
        </w:rPr>
        <w:t xml:space="preserve"> for Rel-19 CSI prediction using UE-sided model:</w:t>
      </w:r>
      <w:bookmarkEnd w:id="15"/>
      <w:r w:rsidRPr="008D05F7">
        <w:rPr>
          <w:rFonts w:eastAsia="Malgun Gothic" w:cs="Arial"/>
          <w:lang w:val="en-US"/>
        </w:rPr>
        <w:t xml:space="preserve"> </w:t>
      </w:r>
    </w:p>
    <w:p w14:paraId="1174B9ED" w14:textId="772EB20E" w:rsidR="008052E3" w:rsidRPr="00357164" w:rsidRDefault="00056E67" w:rsidP="008052E3">
      <w:pPr>
        <w:pStyle w:val="Proposal"/>
        <w:numPr>
          <w:ilvl w:val="1"/>
          <w:numId w:val="39"/>
        </w:numPr>
        <w:rPr>
          <w:rFonts w:eastAsia="Malgun Gothic" w:cs="Arial"/>
          <w:lang w:val="en-US"/>
        </w:rPr>
      </w:pPr>
      <w:bookmarkStart w:id="16" w:name="_Toc210396799"/>
      <w:r>
        <w:rPr>
          <w:rFonts w:eastAsia="Malgun Gothic" w:cs="Arial"/>
          <w:lang w:val="en-US"/>
        </w:rPr>
        <w:t>L</w:t>
      </w:r>
      <w:r w:rsidR="008052E3">
        <w:rPr>
          <w:rFonts w:eastAsia="Malgun Gothic" w:cs="Arial"/>
          <w:lang w:val="en-US"/>
        </w:rPr>
        <w:t>imit the number of candidate values</w:t>
      </w:r>
      <w:r>
        <w:rPr>
          <w:rFonts w:eastAsia="Malgun Gothic" w:cs="Arial"/>
          <w:lang w:val="en-US"/>
        </w:rPr>
        <w:t xml:space="preserve"> </w:t>
      </w:r>
      <w:r w:rsidRPr="00357164">
        <w:rPr>
          <w:rFonts w:eastAsia="Malgun Gothic" w:cs="Arial"/>
          <w:lang w:val="en-US"/>
        </w:rPr>
        <w:t xml:space="preserve">for </w:t>
      </w:r>
      <w:r>
        <w:rPr>
          <w:rFonts w:eastAsia="Malgun Gothic" w:cs="Arial"/>
          <w:lang w:val="en-US"/>
        </w:rPr>
        <w:t>A</w:t>
      </w:r>
      <w:r w:rsidRPr="00357164">
        <w:rPr>
          <w:rFonts w:eastAsia="Malgun Gothic" w:cs="Arial"/>
          <w:lang w:val="en-US"/>
        </w:rPr>
        <w:t>PU occupation</w:t>
      </w:r>
      <w:r>
        <w:rPr>
          <w:rFonts w:eastAsia="Malgun Gothic" w:cs="Arial"/>
          <w:lang w:val="en-US"/>
        </w:rPr>
        <w:t>,</w:t>
      </w:r>
      <w:bookmarkEnd w:id="16"/>
    </w:p>
    <w:p w14:paraId="460D6BD3" w14:textId="6FA83056" w:rsidR="008052E3" w:rsidRDefault="00056E67" w:rsidP="008052E3">
      <w:pPr>
        <w:pStyle w:val="Proposal"/>
        <w:numPr>
          <w:ilvl w:val="1"/>
          <w:numId w:val="39"/>
        </w:numPr>
        <w:rPr>
          <w:rFonts w:eastAsia="Malgun Gothic" w:cs="Arial"/>
          <w:lang w:val="en-US"/>
        </w:rPr>
      </w:pPr>
      <w:bookmarkStart w:id="17" w:name="_Toc210396800"/>
      <w:r>
        <w:rPr>
          <w:rFonts w:eastAsia="Malgun Gothic" w:cs="Arial"/>
          <w:lang w:val="en-US"/>
        </w:rPr>
        <w:t>Limit</w:t>
      </w:r>
      <w:r w:rsidR="008052E3">
        <w:rPr>
          <w:rFonts w:eastAsia="Malgun Gothic" w:cs="Arial"/>
          <w:lang w:val="en-US"/>
        </w:rPr>
        <w:t xml:space="preserve"> the number of candidate values</w:t>
      </w:r>
      <w:r w:rsidRPr="00056E67">
        <w:rPr>
          <w:rFonts w:eastAsia="Malgun Gothic" w:cs="Arial"/>
          <w:lang w:val="en-US"/>
        </w:rPr>
        <w:t xml:space="preserve"> </w:t>
      </w:r>
      <w:r>
        <w:rPr>
          <w:rFonts w:eastAsia="Malgun Gothic" w:cs="Arial"/>
          <w:lang w:val="en-US"/>
        </w:rPr>
        <w:t>f</w:t>
      </w:r>
      <w:r w:rsidRPr="00357164">
        <w:rPr>
          <w:rFonts w:eastAsia="Malgun Gothic" w:cs="Arial"/>
          <w:lang w:val="en-US"/>
        </w:rPr>
        <w:t xml:space="preserve">or </w:t>
      </w:r>
      <w:r w:rsidR="00DE0821">
        <w:rPr>
          <w:rFonts w:eastAsia="Malgun Gothic" w:cs="Arial"/>
          <w:lang w:val="en-US"/>
        </w:rPr>
        <w:t>CPU</w:t>
      </w:r>
      <w:r w:rsidRPr="00357164">
        <w:rPr>
          <w:rFonts w:eastAsia="Malgun Gothic" w:cs="Arial"/>
          <w:lang w:val="en-US"/>
        </w:rPr>
        <w:t xml:space="preserve"> occupation</w:t>
      </w:r>
      <w:r>
        <w:rPr>
          <w:rFonts w:eastAsia="Malgun Gothic" w:cs="Arial"/>
          <w:lang w:val="en-US"/>
        </w:rPr>
        <w:t>,</w:t>
      </w:r>
      <w:bookmarkEnd w:id="17"/>
    </w:p>
    <w:p w14:paraId="44B9A2A7" w14:textId="2371CF80" w:rsidR="008052E3" w:rsidRPr="00EF4741" w:rsidRDefault="00DE0821" w:rsidP="00EF4741">
      <w:pPr>
        <w:pStyle w:val="Proposal"/>
        <w:numPr>
          <w:ilvl w:val="1"/>
          <w:numId w:val="39"/>
        </w:numPr>
        <w:rPr>
          <w:lang w:val="en-US"/>
        </w:rPr>
      </w:pPr>
      <w:bookmarkStart w:id="18" w:name="_Toc210396801"/>
      <w:r w:rsidRPr="00EF4741">
        <w:rPr>
          <w:rFonts w:eastAsia="Malgun Gothic" w:cs="Arial"/>
          <w:lang w:val="en-US"/>
        </w:rPr>
        <w:t>L</w:t>
      </w:r>
      <w:r w:rsidR="008052E3" w:rsidRPr="00EF4741">
        <w:rPr>
          <w:rFonts w:eastAsia="Malgun Gothic" w:cs="Arial"/>
          <w:lang w:val="en-US"/>
        </w:rPr>
        <w:t xml:space="preserve">imit the number of candidate values </w:t>
      </w:r>
      <w:r w:rsidR="003C4499" w:rsidRPr="00EF4741">
        <w:rPr>
          <w:rFonts w:eastAsia="Malgun Gothic" w:cs="Arial"/>
        </w:rPr>
        <w:t>for the relaxation of Z and Z’ timeline</w:t>
      </w:r>
      <w:r w:rsidR="00EF4741" w:rsidRPr="00EF4741">
        <w:rPr>
          <w:rFonts w:eastAsia="Malgun Gothic" w:cs="Arial"/>
        </w:rPr>
        <w:t>. At least negative value of</w:t>
      </w:r>
      <w:r w:rsidR="003C4499" w:rsidRPr="00EF4741">
        <w:rPr>
          <w:rFonts w:eastAsia="Malgun Gothic" w:cs="Arial"/>
        </w:rPr>
        <w:t xml:space="preserve"> </w:t>
      </w:r>
      <w:r w:rsidR="00E5211B" w:rsidRPr="00EF4741">
        <w:rPr>
          <w:rFonts w:eastAsia="Malgun Gothic" w:cs="Arial"/>
        </w:rPr>
        <w:t xml:space="preserve">t </w:t>
      </w:r>
      <w:r w:rsidR="00EF4741" w:rsidRPr="00EF4741">
        <w:rPr>
          <w:rFonts w:eastAsia="Malgun Gothic" w:cs="Arial"/>
        </w:rPr>
        <w:t>shall be supported.</w:t>
      </w:r>
      <w:bookmarkEnd w:id="18"/>
      <w:r w:rsidR="00EF4741" w:rsidRPr="00EF4741">
        <w:rPr>
          <w:rFonts w:eastAsia="Malgun Gothic" w:cs="Arial"/>
        </w:rPr>
        <w:t xml:space="preserve"> </w:t>
      </w:r>
    </w:p>
    <w:p w14:paraId="77602030" w14:textId="77777777" w:rsidR="008052E3" w:rsidRDefault="008052E3" w:rsidP="00721C7D">
      <w:pPr>
        <w:rPr>
          <w:lang w:val="en-CA"/>
        </w:rPr>
      </w:pPr>
    </w:p>
    <w:p w14:paraId="644BD648" w14:textId="6FD651D1" w:rsidR="003D7749" w:rsidRDefault="00B16218" w:rsidP="00721C7D">
      <w:pPr>
        <w:rPr>
          <w:lang w:val="en-CA"/>
        </w:rPr>
      </w:pPr>
      <w:r>
        <w:rPr>
          <w:lang w:val="en-CA"/>
        </w:rPr>
        <w:t xml:space="preserve">For semi-persistent inference report, one remaining issue is whether to support </w:t>
      </w:r>
      <w:r w:rsidR="00D057A0">
        <w:rPr>
          <w:lang w:val="en-CA"/>
        </w:rPr>
        <w:t>additional time relaxation</w:t>
      </w:r>
      <w:r w:rsidR="002F21E3">
        <w:rPr>
          <w:lang w:val="en-CA"/>
        </w:rPr>
        <w:t xml:space="preserve">, which may be needed for </w:t>
      </w:r>
      <w:r w:rsidR="001326D6">
        <w:rPr>
          <w:lang w:val="en-CA"/>
        </w:rPr>
        <w:t xml:space="preserve">loading the </w:t>
      </w:r>
      <w:r w:rsidR="00373948">
        <w:rPr>
          <w:lang w:val="en-CA"/>
        </w:rPr>
        <w:t xml:space="preserve">model </w:t>
      </w:r>
      <w:r w:rsidR="00651263">
        <w:rPr>
          <w:lang w:val="en-CA"/>
        </w:rPr>
        <w:t>into the AI engin</w:t>
      </w:r>
      <w:r w:rsidR="00B070D3">
        <w:rPr>
          <w:lang w:val="en-CA"/>
        </w:rPr>
        <w:t>e</w:t>
      </w:r>
      <w:r w:rsidR="00651263">
        <w:rPr>
          <w:lang w:val="en-CA"/>
        </w:rPr>
        <w:t>.</w:t>
      </w:r>
      <w:r w:rsidR="00B070D3">
        <w:rPr>
          <w:lang w:val="en-CA"/>
        </w:rPr>
        <w:t xml:space="preserve"> In our view, </w:t>
      </w:r>
      <w:r w:rsidR="008278AA">
        <w:rPr>
          <w:lang w:val="en-CA"/>
        </w:rPr>
        <w:t xml:space="preserve">allowing such relaxation will make this AI feature less useful, </w:t>
      </w:r>
      <w:r w:rsidR="00EA30AE">
        <w:rPr>
          <w:lang w:val="en-CA"/>
        </w:rPr>
        <w:t xml:space="preserve">therefore </w:t>
      </w:r>
      <w:r w:rsidR="004A4BE2">
        <w:rPr>
          <w:lang w:val="en-CA"/>
        </w:rPr>
        <w:t xml:space="preserve">we </w:t>
      </w:r>
      <w:r w:rsidR="008278AA">
        <w:rPr>
          <w:lang w:val="en-CA"/>
        </w:rPr>
        <w:t xml:space="preserve">do not support </w:t>
      </w:r>
      <w:r w:rsidR="00EA30AE">
        <w:rPr>
          <w:lang w:val="en-CA"/>
        </w:rPr>
        <w:t>add</w:t>
      </w:r>
      <w:r w:rsidR="00481544">
        <w:rPr>
          <w:lang w:val="en-CA"/>
        </w:rPr>
        <w:t>ing</w:t>
      </w:r>
      <w:r w:rsidR="00EA30AE">
        <w:rPr>
          <w:lang w:val="en-CA"/>
        </w:rPr>
        <w:t xml:space="preserve"> new time relaxation. </w:t>
      </w:r>
    </w:p>
    <w:p w14:paraId="2B120028" w14:textId="64856AD1" w:rsidR="003D7749" w:rsidRDefault="003D7749" w:rsidP="003D7749">
      <w:pPr>
        <w:pStyle w:val="Proposal"/>
        <w:rPr>
          <w:lang w:val="en-CA"/>
        </w:rPr>
      </w:pPr>
      <w:bookmarkStart w:id="19" w:name="_Toc210396802"/>
      <w:r>
        <w:rPr>
          <w:lang w:val="en-CA"/>
        </w:rPr>
        <w:t>Do not support add</w:t>
      </w:r>
      <w:r w:rsidR="00481544">
        <w:rPr>
          <w:lang w:val="en-CA"/>
        </w:rPr>
        <w:t>ing</w:t>
      </w:r>
      <w:r>
        <w:rPr>
          <w:lang w:val="en-CA"/>
        </w:rPr>
        <w:t xml:space="preserve"> new time relaxation to </w:t>
      </w:r>
      <w:r w:rsidR="008B64D4">
        <w:rPr>
          <w:lang w:val="en-CA"/>
        </w:rPr>
        <w:t>semi-persistent inference report for the CSI prediction use case.</w:t>
      </w:r>
      <w:bookmarkEnd w:id="19"/>
      <w:r w:rsidR="008B64D4">
        <w:rPr>
          <w:lang w:val="en-CA"/>
        </w:rPr>
        <w:t xml:space="preserve"> </w:t>
      </w:r>
    </w:p>
    <w:p w14:paraId="2AA78CAD" w14:textId="60EDC6F9" w:rsidR="00655F65" w:rsidRDefault="00651263" w:rsidP="00721C7D">
      <w:pPr>
        <w:rPr>
          <w:lang w:val="en-CA"/>
        </w:rPr>
      </w:pPr>
      <w:r>
        <w:rPr>
          <w:lang w:val="en-CA"/>
        </w:rPr>
        <w:t xml:space="preserve"> </w:t>
      </w:r>
    </w:p>
    <w:p w14:paraId="5B2D5EE4" w14:textId="2350548F" w:rsidR="006E1C82" w:rsidRDefault="00C01F33" w:rsidP="003647EB">
      <w:pPr>
        <w:pStyle w:val="Heading1"/>
        <w:ind w:left="0" w:firstLine="0"/>
        <w:jc w:val="both"/>
      </w:pPr>
      <w:r w:rsidRPr="00CE0424">
        <w:t>Conclusion</w:t>
      </w:r>
    </w:p>
    <w:p w14:paraId="2130A601" w14:textId="4BA55A27" w:rsidR="00CC7A90" w:rsidRDefault="008E065E" w:rsidP="00CE6F57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77D7CE73" w14:textId="77777777" w:rsidR="00B16B9A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r>
        <w:rPr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Cs/>
          <w:lang w:val="en-US"/>
        </w:rPr>
        <w:fldChar w:fldCharType="separate"/>
      </w:r>
      <w:hyperlink w:anchor="_Toc210396785" w:history="1">
        <w:r w:rsidR="00B16B9A" w:rsidRPr="006E022D">
          <w:rPr>
            <w:rStyle w:val="Hyperlink"/>
            <w:rFonts w:eastAsia="Malgun Gothic"/>
            <w:noProof/>
            <w:lang w:val="en-US"/>
          </w:rPr>
          <w:t>Proposal 1</w:t>
        </w:r>
        <w:r w:rsidR="00B16B9A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="00B16B9A" w:rsidRPr="006E022D">
          <w:rPr>
            <w:rStyle w:val="Hyperlink"/>
            <w:rFonts w:eastAsia="Malgun Gothic"/>
            <w:noProof/>
            <w:lang w:val="en-US"/>
          </w:rPr>
          <w:t>On pre-requisite feature groups for AI-ML based BM features, adopt the following:</w:t>
        </w:r>
      </w:hyperlink>
    </w:p>
    <w:p w14:paraId="2D18082A" w14:textId="77777777" w:rsidR="00B16B9A" w:rsidRDefault="00B16B9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10396786" w:history="1">
        <w:r w:rsidRPr="006E022D">
          <w:rPr>
            <w:rStyle w:val="Hyperlink"/>
            <w:rFonts w:ascii="Symbol" w:eastAsia="Malgun Gothic" w:hAnsi="Symbol"/>
            <w:noProof/>
            <w:lang w:val="en-US"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6E022D">
          <w:rPr>
            <w:rStyle w:val="Hyperlink"/>
            <w:rFonts w:eastAsia="Malgun Gothic"/>
            <w:noProof/>
            <w:lang w:val="en-US"/>
          </w:rPr>
          <w:t>Adopt FG 2-35 as the prerequisite for FG 58-0-1</w:t>
        </w:r>
      </w:hyperlink>
    </w:p>
    <w:p w14:paraId="0DFE0CCD" w14:textId="77777777" w:rsidR="00B16B9A" w:rsidRDefault="00B16B9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10396787" w:history="1">
        <w:r w:rsidRPr="006E022D">
          <w:rPr>
            <w:rStyle w:val="Hyperlink"/>
            <w:rFonts w:ascii="Symbol" w:eastAsia="Malgun Gothic" w:hAnsi="Symbol"/>
            <w:noProof/>
            <w:lang w:val="en-US"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6E022D">
          <w:rPr>
            <w:rStyle w:val="Hyperlink"/>
            <w:rFonts w:eastAsia="Malgun Gothic"/>
            <w:noProof/>
            <w:lang w:val="en-US"/>
          </w:rPr>
          <w:t>Adopt FGs 2-21, 2-22 or 2-23, 2-23a as the prerequisites for FG 58-1-1</w:t>
        </w:r>
      </w:hyperlink>
    </w:p>
    <w:p w14:paraId="663DCA45" w14:textId="77777777" w:rsidR="00B16B9A" w:rsidRDefault="00B16B9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10396788" w:history="1">
        <w:r w:rsidRPr="006E022D">
          <w:rPr>
            <w:rStyle w:val="Hyperlink"/>
            <w:rFonts w:ascii="Symbol" w:eastAsia="Malgun Gothic" w:hAnsi="Symbol"/>
            <w:noProof/>
            <w:lang w:val="en-US"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6E022D">
          <w:rPr>
            <w:rStyle w:val="Hyperlink"/>
            <w:rFonts w:eastAsia="Malgun Gothic"/>
            <w:noProof/>
            <w:lang w:val="en-US"/>
          </w:rPr>
          <w:t>Adopt FG 2-35 as the prerequisite for FG 58-1-2</w:t>
        </w:r>
      </w:hyperlink>
    </w:p>
    <w:p w14:paraId="6B85A2F0" w14:textId="77777777" w:rsidR="00B16B9A" w:rsidRDefault="00B16B9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10396789" w:history="1">
        <w:r w:rsidRPr="006E022D">
          <w:rPr>
            <w:rStyle w:val="Hyperlink"/>
            <w:rFonts w:ascii="Symbol" w:eastAsia="Malgun Gothic" w:hAnsi="Symbol"/>
            <w:noProof/>
            <w:lang w:val="en-US"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6E022D">
          <w:rPr>
            <w:rStyle w:val="Hyperlink"/>
            <w:rFonts w:eastAsia="Malgun Gothic"/>
            <w:noProof/>
            <w:lang w:val="en-US"/>
          </w:rPr>
          <w:t>Adopt FG 2-35 as the prerequisite for FG 58-1-4</w:t>
        </w:r>
      </w:hyperlink>
    </w:p>
    <w:p w14:paraId="00C8C448" w14:textId="77777777" w:rsidR="00B16B9A" w:rsidRDefault="00B16B9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10396790" w:history="1">
        <w:r w:rsidRPr="006E022D">
          <w:rPr>
            <w:rStyle w:val="Hyperlink"/>
            <w:rFonts w:ascii="Symbol" w:eastAsia="Malgun Gothic" w:hAnsi="Symbol"/>
            <w:noProof/>
            <w:lang w:val="en-US"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6E022D">
          <w:rPr>
            <w:rStyle w:val="Hyperlink"/>
            <w:rFonts w:eastAsia="Malgun Gothic"/>
            <w:noProof/>
            <w:lang w:val="en-US"/>
          </w:rPr>
          <w:t>Adopt FGs 58-1-2 or 58-1-4 as the prerequisite for FG 58-1-6</w:t>
        </w:r>
      </w:hyperlink>
    </w:p>
    <w:p w14:paraId="311EB1A2" w14:textId="77777777" w:rsidR="00B16B9A" w:rsidRDefault="00B16B9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10396791" w:history="1">
        <w:r w:rsidRPr="006E022D">
          <w:rPr>
            <w:rStyle w:val="Hyperlink"/>
            <w:rFonts w:ascii="Symbol" w:eastAsia="Malgun Gothic" w:hAnsi="Symbol"/>
            <w:noProof/>
            <w:lang w:val="en-US"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6E022D">
          <w:rPr>
            <w:rStyle w:val="Hyperlink"/>
            <w:rFonts w:eastAsia="Malgun Gothic"/>
            <w:noProof/>
            <w:lang w:val="en-US"/>
          </w:rPr>
          <w:t>Adopt FGs 58-1-2 or 58-1-4 as the prerequisite for FG 58-1-7</w:t>
        </w:r>
      </w:hyperlink>
    </w:p>
    <w:p w14:paraId="01916587" w14:textId="77777777" w:rsidR="00B16B9A" w:rsidRDefault="00B16B9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10396792" w:history="1">
        <w:r w:rsidRPr="006E022D">
          <w:rPr>
            <w:rStyle w:val="Hyperlink"/>
            <w:rFonts w:eastAsia="Malgun Gothic"/>
            <w:noProof/>
            <w:lang w:val="en-US"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6E022D">
          <w:rPr>
            <w:rStyle w:val="Hyperlink"/>
            <w:rFonts w:eastAsia="Malgun Gothic"/>
            <w:noProof/>
            <w:lang w:val="en-US"/>
          </w:rPr>
          <w:t>Confirm the notes for FG 58-2-4.</w:t>
        </w:r>
      </w:hyperlink>
    </w:p>
    <w:p w14:paraId="41F0AA92" w14:textId="77777777" w:rsidR="00B16B9A" w:rsidRDefault="00B16B9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10396793" w:history="1">
        <w:r w:rsidRPr="006E022D">
          <w:rPr>
            <w:rStyle w:val="Hyperlink"/>
            <w:rFonts w:eastAsia="Malgun Gothic"/>
            <w:noProof/>
            <w:lang w:val="en-US"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6E022D">
          <w:rPr>
            <w:rStyle w:val="Hyperlink"/>
            <w:rFonts w:eastAsia="Malgun Gothic"/>
            <w:noProof/>
            <w:lang w:val="en-US"/>
          </w:rPr>
          <w:t>Update FG 58-2-1 and FG 58-2-3/a/b prerequisites with “13-1 or 58-2-4”.</w:t>
        </w:r>
      </w:hyperlink>
    </w:p>
    <w:p w14:paraId="48CC7FEA" w14:textId="77777777" w:rsidR="00B16B9A" w:rsidRDefault="00B16B9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10396794" w:history="1">
        <w:r w:rsidRPr="006E022D">
          <w:rPr>
            <w:rStyle w:val="Hyperlink"/>
            <w:rFonts w:ascii="Symbol" w:eastAsia="Malgun Gothic" w:hAnsi="Symbol"/>
            <w:noProof/>
            <w:lang w:val="en-US"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6E022D">
          <w:rPr>
            <w:rStyle w:val="Hyperlink"/>
            <w:rFonts w:eastAsia="Malgun Gothic"/>
            <w:noProof/>
            <w:lang w:val="en-US"/>
          </w:rPr>
          <w:t>For each FG, add the same note from FG 58-2-4 clarifying that “If UE does not provide 58-2-4 but the UE supports Case 1, FG 13-1 indicates the DL PRS processing capabilities common across all positioning methods including UE-based positioning Case 1”.</w:t>
        </w:r>
      </w:hyperlink>
    </w:p>
    <w:p w14:paraId="68540BAC" w14:textId="77777777" w:rsidR="00B16B9A" w:rsidRDefault="00B16B9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10396795" w:history="1">
        <w:r w:rsidRPr="006E022D">
          <w:rPr>
            <w:rStyle w:val="Hyperlink"/>
            <w:noProof/>
            <w:lang w:val="en-US"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6E022D">
          <w:rPr>
            <w:rStyle w:val="Hyperlink"/>
            <w:rFonts w:eastAsia="Malgun Gothic"/>
            <w:noProof/>
            <w:lang w:val="en-US"/>
          </w:rPr>
          <w:t>Remove the following note from FG 58-2-2:</w:t>
        </w:r>
      </w:hyperlink>
    </w:p>
    <w:p w14:paraId="7B50B340" w14:textId="77777777" w:rsidR="00B16B9A" w:rsidRDefault="00B16B9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10396796" w:history="1">
        <w:r w:rsidRPr="006E022D">
          <w:rPr>
            <w:rStyle w:val="Hyperlink"/>
            <w:rFonts w:ascii="Symbol" w:hAnsi="Symbol"/>
            <w:noProof/>
            <w:lang w:val="en-US"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6E022D">
          <w:rPr>
            <w:rStyle w:val="Hyperlink"/>
            <w:rFonts w:eastAsia="Yu Mincho" w:cs="Arial"/>
            <w:noProof/>
            <w:lang w:eastAsia="ja-JP"/>
          </w:rPr>
          <w:t xml:space="preserve">“Note: For specific ADs, UE indicate supported AD that can be received as in </w:t>
        </w:r>
        <w:r w:rsidRPr="006E022D">
          <w:rPr>
            <w:rStyle w:val="Hyperlink"/>
            <w:rFonts w:eastAsia="Yu Mincho" w:cs="Arial"/>
            <w:noProof/>
            <w:highlight w:val="yellow"/>
            <w:lang w:eastAsia="ja-JP"/>
          </w:rPr>
          <w:t>[FFS: FGs]</w:t>
        </w:r>
        <w:r w:rsidRPr="006E022D">
          <w:rPr>
            <w:rStyle w:val="Hyperlink"/>
            <w:rFonts w:eastAsia="Yu Mincho" w:cs="Arial"/>
            <w:noProof/>
            <w:lang w:eastAsia="ja-JP"/>
          </w:rPr>
          <w:t>”</w:t>
        </w:r>
      </w:hyperlink>
    </w:p>
    <w:p w14:paraId="61F9A26C" w14:textId="77777777" w:rsidR="00B16B9A" w:rsidRDefault="00B16B9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10396797" w:history="1">
        <w:r w:rsidRPr="006E022D">
          <w:rPr>
            <w:rStyle w:val="Hyperlink"/>
            <w:rFonts w:eastAsia="Malgun Gothic"/>
            <w:noProof/>
            <w:lang w:val="en-US"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6E022D">
          <w:rPr>
            <w:rStyle w:val="Hyperlink"/>
            <w:rFonts w:eastAsia="Malgun Gothic"/>
            <w:noProof/>
            <w:lang w:val="en-US"/>
          </w:rPr>
          <w:t>For FG 58-2-5 and 58-2-6, only FG 58-2-4 is needed as a prerequisite.</w:t>
        </w:r>
      </w:hyperlink>
    </w:p>
    <w:p w14:paraId="40D8F2F5" w14:textId="77777777" w:rsidR="00B16B9A" w:rsidRDefault="00B16B9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10396798" w:history="1">
        <w:r w:rsidRPr="006E022D">
          <w:rPr>
            <w:rStyle w:val="Hyperlink"/>
            <w:rFonts w:eastAsia="Malgun Gothic" w:cs="Arial"/>
            <w:noProof/>
            <w:lang w:val="en-US"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6E022D">
          <w:rPr>
            <w:rStyle w:val="Hyperlink"/>
            <w:rFonts w:cs="Arial"/>
            <w:noProof/>
          </w:rPr>
          <w:t>Add</w:t>
        </w:r>
        <w:r w:rsidRPr="006E022D">
          <w:rPr>
            <w:rStyle w:val="Hyperlink"/>
            <w:rFonts w:eastAsia="Malgun Gothic" w:cs="Arial"/>
            <w:noProof/>
            <w:lang w:val="en-US"/>
          </w:rPr>
          <w:t xml:space="preserve"> the following components to the basic feature group 58-3-1 for Rel-19 CSI prediction using UE-sided model:</w:t>
        </w:r>
      </w:hyperlink>
    </w:p>
    <w:p w14:paraId="5DED8628" w14:textId="77777777" w:rsidR="00B16B9A" w:rsidRDefault="00B16B9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10396799" w:history="1">
        <w:r w:rsidRPr="006E022D">
          <w:rPr>
            <w:rStyle w:val="Hyperlink"/>
            <w:rFonts w:ascii="Symbol" w:eastAsia="Malgun Gothic" w:hAnsi="Symbol" w:cs="Arial"/>
            <w:noProof/>
            <w:lang w:val="en-US"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6E022D">
          <w:rPr>
            <w:rStyle w:val="Hyperlink"/>
            <w:rFonts w:eastAsia="Malgun Gothic" w:cs="Arial"/>
            <w:noProof/>
            <w:lang w:val="en-US"/>
          </w:rPr>
          <w:t>Limit the number of candidate values for APU occupation,</w:t>
        </w:r>
      </w:hyperlink>
    </w:p>
    <w:p w14:paraId="7C408E9C" w14:textId="77777777" w:rsidR="00B16B9A" w:rsidRDefault="00B16B9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10396800" w:history="1">
        <w:r w:rsidRPr="006E022D">
          <w:rPr>
            <w:rStyle w:val="Hyperlink"/>
            <w:rFonts w:ascii="Symbol" w:eastAsia="Malgun Gothic" w:hAnsi="Symbol" w:cs="Arial"/>
            <w:noProof/>
            <w:lang w:val="en-US"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6E022D">
          <w:rPr>
            <w:rStyle w:val="Hyperlink"/>
            <w:rFonts w:eastAsia="Malgun Gothic" w:cs="Arial"/>
            <w:noProof/>
            <w:lang w:val="en-US"/>
          </w:rPr>
          <w:t>Limit the number of candidate values for CPU occupation,</w:t>
        </w:r>
      </w:hyperlink>
    </w:p>
    <w:p w14:paraId="53ABEDF5" w14:textId="77777777" w:rsidR="00B16B9A" w:rsidRDefault="00B16B9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10396801" w:history="1">
        <w:r w:rsidRPr="006E022D">
          <w:rPr>
            <w:rStyle w:val="Hyperlink"/>
            <w:rFonts w:ascii="Symbol" w:hAnsi="Symbol"/>
            <w:noProof/>
            <w:lang w:val="en-US"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6E022D">
          <w:rPr>
            <w:rStyle w:val="Hyperlink"/>
            <w:rFonts w:eastAsia="Malgun Gothic" w:cs="Arial"/>
            <w:noProof/>
            <w:lang w:val="en-US"/>
          </w:rPr>
          <w:t xml:space="preserve">Limit the number of candidate values </w:t>
        </w:r>
        <w:r w:rsidRPr="006E022D">
          <w:rPr>
            <w:rStyle w:val="Hyperlink"/>
            <w:rFonts w:eastAsia="Malgun Gothic" w:cs="Arial"/>
            <w:noProof/>
          </w:rPr>
          <w:t>for the relaxation of Z and Z’ timeline. At least negative value of t shall be supported.</w:t>
        </w:r>
      </w:hyperlink>
    </w:p>
    <w:p w14:paraId="05D4B071" w14:textId="77777777" w:rsidR="00B16B9A" w:rsidRDefault="00B16B9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210396802" w:history="1">
        <w:r w:rsidRPr="006E022D">
          <w:rPr>
            <w:rStyle w:val="Hyperlink"/>
            <w:noProof/>
            <w:lang w:val="en-CA"/>
          </w:rPr>
          <w:t>Proposal 7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6E022D">
          <w:rPr>
            <w:rStyle w:val="Hyperlink"/>
            <w:noProof/>
            <w:lang w:val="en-CA"/>
          </w:rPr>
          <w:t>Do not support adding new time relaxation to semi-persistent inference report for the CSI prediction use case.</w:t>
        </w:r>
      </w:hyperlink>
    </w:p>
    <w:p w14:paraId="3851C97C" w14:textId="4B8189C2" w:rsidR="00C01F33" w:rsidRPr="006F573F" w:rsidRDefault="006E1C82" w:rsidP="00CE6F57">
      <w:pPr>
        <w:pStyle w:val="BodyText"/>
      </w:pPr>
      <w:r>
        <w:rPr>
          <w:lang w:val="en-US"/>
        </w:rPr>
        <w:fldChar w:fldCharType="end"/>
      </w:r>
      <w:r w:rsidRPr="00CE0424">
        <w:t xml:space="preserve"> </w:t>
      </w:r>
    </w:p>
    <w:p w14:paraId="34AB68F3" w14:textId="77777777" w:rsidR="00F507D1" w:rsidRPr="00CE0424" w:rsidRDefault="00F507D1" w:rsidP="003647EB">
      <w:pPr>
        <w:pStyle w:val="Heading1"/>
        <w:jc w:val="both"/>
      </w:pPr>
      <w:r w:rsidRPr="00CE0424">
        <w:t>References</w:t>
      </w:r>
    </w:p>
    <w:p w14:paraId="3325ED57" w14:textId="4E5C5DB8" w:rsidR="00835C4C" w:rsidRDefault="00835C4C" w:rsidP="00CC7A90">
      <w:pPr>
        <w:pStyle w:val="Reference"/>
        <w:overflowPunct/>
        <w:autoSpaceDE/>
        <w:autoSpaceDN/>
        <w:adjustRightInd/>
        <w:spacing w:before="0" w:line="259" w:lineRule="auto"/>
        <w:textAlignment w:val="auto"/>
      </w:pPr>
      <w:bookmarkStart w:id="20" w:name="_Ref193138547"/>
      <w:bookmarkStart w:id="21" w:name="_Ref155373154"/>
      <w:bookmarkStart w:id="22" w:name="_Ref174151459"/>
      <w:bookmarkStart w:id="23" w:name="_Ref189809556"/>
      <w:bookmarkStart w:id="24" w:name="_Ref142657949"/>
      <w:bookmarkStart w:id="25" w:name="_Ref142481546"/>
      <w:r w:rsidRPr="00835C4C">
        <w:t>RP-250792</w:t>
      </w:r>
      <w:r>
        <w:t>, “</w:t>
      </w:r>
      <w:r w:rsidRPr="00835C4C">
        <w:t>Revised WID: Artificial Intelligence (AI)/Machine Learning (ML) for NR Air Interface</w:t>
      </w:r>
      <w:r>
        <w:t xml:space="preserve">,” </w:t>
      </w:r>
      <w:r w:rsidRPr="00835C4C">
        <w:t>Qualcomm</w:t>
      </w:r>
      <w:r>
        <w:t xml:space="preserve">, </w:t>
      </w:r>
      <w:r w:rsidRPr="00F45E17">
        <w:t>3GPP TSG RAN Meeting #10</w:t>
      </w:r>
      <w:r>
        <w:t xml:space="preserve">7, </w:t>
      </w:r>
      <w:r w:rsidRPr="00835C4C">
        <w:t>Incheon, S. Korea, March 12-14, 2025</w:t>
      </w:r>
      <w:r>
        <w:t>.</w:t>
      </w:r>
      <w:bookmarkEnd w:id="20"/>
    </w:p>
    <w:p w14:paraId="7D741EB3" w14:textId="7C7F195B" w:rsidR="008A3BBC" w:rsidRDefault="008A3BBC" w:rsidP="00CC7A90">
      <w:pPr>
        <w:pStyle w:val="Reference"/>
        <w:overflowPunct/>
        <w:autoSpaceDE/>
        <w:autoSpaceDN/>
        <w:adjustRightInd/>
        <w:spacing w:before="0" w:line="259" w:lineRule="auto"/>
        <w:textAlignment w:val="auto"/>
      </w:pPr>
      <w:bookmarkStart w:id="26" w:name="_Ref193959562"/>
      <w:bookmarkEnd w:id="21"/>
      <w:bookmarkEnd w:id="22"/>
      <w:bookmarkEnd w:id="23"/>
      <w:bookmarkEnd w:id="24"/>
      <w:bookmarkEnd w:id="25"/>
      <w:r>
        <w:t xml:space="preserve">TR </w:t>
      </w:r>
      <w:r w:rsidR="00A45983">
        <w:t>38.822 v</w:t>
      </w:r>
      <w:r w:rsidR="00A51B0D">
        <w:t>18.0.0, “</w:t>
      </w:r>
      <w:r w:rsidR="00090E42" w:rsidRPr="00090E42">
        <w:t>User Equipment (UE) feature list</w:t>
      </w:r>
      <w:r w:rsidR="00A51B0D">
        <w:t>”</w:t>
      </w:r>
      <w:r w:rsidR="00570F52">
        <w:t>.</w:t>
      </w:r>
      <w:bookmarkEnd w:id="26"/>
    </w:p>
    <w:p w14:paraId="3F683368" w14:textId="0F240EE5" w:rsidR="00222507" w:rsidRDefault="00DB4769" w:rsidP="00222507">
      <w:r>
        <w:t xml:space="preserve"> </w:t>
      </w:r>
    </w:p>
    <w:sectPr w:rsidR="00222507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13803" w14:textId="77777777" w:rsidR="00EF72AC" w:rsidRDefault="00EF72AC" w:rsidP="00CE6F57">
      <w:r>
        <w:separator/>
      </w:r>
    </w:p>
  </w:endnote>
  <w:endnote w:type="continuationSeparator" w:id="0">
    <w:p w14:paraId="520209C1" w14:textId="77777777" w:rsidR="00EF72AC" w:rsidRDefault="00EF72AC" w:rsidP="00CE6F57">
      <w:r>
        <w:continuationSeparator/>
      </w:r>
    </w:p>
  </w:endnote>
  <w:endnote w:type="continuationNotice" w:id="1">
    <w:p w14:paraId="4A5547BB" w14:textId="77777777" w:rsidR="00EF72AC" w:rsidRDefault="00EF72AC" w:rsidP="00CE6F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99C9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610D6" w14:textId="77777777" w:rsidR="00EF72AC" w:rsidRDefault="00EF72AC" w:rsidP="00CE6F57">
      <w:r>
        <w:separator/>
      </w:r>
    </w:p>
  </w:footnote>
  <w:footnote w:type="continuationSeparator" w:id="0">
    <w:p w14:paraId="795FBCD1" w14:textId="77777777" w:rsidR="00EF72AC" w:rsidRDefault="00EF72AC" w:rsidP="00CE6F57">
      <w:r>
        <w:continuationSeparator/>
      </w:r>
    </w:p>
  </w:footnote>
  <w:footnote w:type="continuationNotice" w:id="1">
    <w:p w14:paraId="4D67DD10" w14:textId="77777777" w:rsidR="00EF72AC" w:rsidRDefault="00EF72AC" w:rsidP="00CE6F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2E134" w14:textId="77777777" w:rsidR="00C744FE" w:rsidRDefault="00C744FE" w:rsidP="00CE6F5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0457C17"/>
    <w:multiLevelType w:val="multilevel"/>
    <w:tmpl w:val="BB68FDBA"/>
    <w:lvl w:ilvl="0">
      <w:start w:val="1"/>
      <w:numFmt w:val="lowerLetter"/>
      <w:pStyle w:val="Listabcdoub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2" w15:restartNumberingAfterBreak="0">
    <w:nsid w:val="00BD081F"/>
    <w:multiLevelType w:val="multilevel"/>
    <w:tmpl w:val="9718F57E"/>
    <w:lvl w:ilvl="0">
      <w:start w:val="1"/>
      <w:numFmt w:val="lowerLetter"/>
      <w:pStyle w:val="Listabcsinglelin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28A1385"/>
    <w:multiLevelType w:val="hybridMultilevel"/>
    <w:tmpl w:val="14E037C8"/>
    <w:lvl w:ilvl="0" w:tplc="3FE0DA1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A28A12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7DA72D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B90869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77647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C3C6A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AF2390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B9CE9C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42008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05471EB2"/>
    <w:multiLevelType w:val="multilevel"/>
    <w:tmpl w:val="BA1430CE"/>
    <w:lvl w:ilvl="0">
      <w:start w:val="5"/>
      <w:numFmt w:val="bullet"/>
      <w:lvlText w:val=""/>
      <w:lvlJc w:val="left"/>
      <w:pPr>
        <w:tabs>
          <w:tab w:val="num" w:pos="0"/>
        </w:tabs>
        <w:ind w:left="800" w:hanging="40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00" w:hanging="40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tabs>
          <w:tab w:val="num" w:pos="0"/>
        </w:tabs>
        <w:ind w:left="1600" w:hanging="400"/>
      </w:pPr>
      <w:rPr>
        <w:rFonts w:ascii="Times" w:hAnsi="Times" w:cs="Time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000" w:hanging="400"/>
      </w:pPr>
      <w:rPr>
        <w:rFonts w:ascii="Wingdings" w:hAnsi="Wingdings" w:cs="Wingdings" w:hint="default"/>
      </w:rPr>
    </w:lvl>
  </w:abstractNum>
  <w:abstractNum w:abstractNumId="5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FA44F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D203905"/>
    <w:multiLevelType w:val="multilevel"/>
    <w:tmpl w:val="6C0EF7B8"/>
    <w:lvl w:ilvl="0">
      <w:start w:val="1"/>
      <w:numFmt w:val="decimal"/>
      <w:pStyle w:val="Listnumberdoublelin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13" w:hanging="357"/>
      </w:pPr>
      <w:rPr>
        <w:rFonts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7BE0E62"/>
    <w:multiLevelType w:val="multilevel"/>
    <w:tmpl w:val="2F8C90FC"/>
    <w:lvl w:ilvl="0">
      <w:start w:val="1"/>
      <w:numFmt w:val="bullet"/>
      <w:pStyle w:val="ListBullet2wide"/>
      <w:lvlText w:val=""/>
      <w:lvlJc w:val="left"/>
      <w:pPr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ind w:left="1429" w:hanging="357"/>
      </w:pPr>
      <w:rPr>
        <w:rFonts w:ascii="PMingLiU" w:eastAsia="PMingLiU" w:hAnsi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ind w:left="1786" w:hanging="35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134"/>
      </w:pPr>
      <w:rPr>
        <w:rFonts w:hint="default"/>
      </w:rPr>
    </w:lvl>
  </w:abstractNum>
  <w:abstractNum w:abstractNumId="10" w15:restartNumberingAfterBreak="0">
    <w:nsid w:val="19492850"/>
    <w:multiLevelType w:val="hybridMultilevel"/>
    <w:tmpl w:val="9DE25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7143D2"/>
    <w:multiLevelType w:val="multilevel"/>
    <w:tmpl w:val="74F07522"/>
    <w:lvl w:ilvl="0">
      <w:start w:val="1"/>
      <w:numFmt w:val="bullet"/>
      <w:lvlText w:val="o"/>
      <w:lvlJc w:val="left"/>
      <w:pPr>
        <w:tabs>
          <w:tab w:val="left" w:pos="0"/>
        </w:tabs>
        <w:ind w:left="1200" w:hanging="40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6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0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2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6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0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400" w:hanging="400"/>
      </w:pPr>
      <w:rPr>
        <w:rFonts w:ascii="Wingdings" w:hAnsi="Wingdings" w:cs="Wingdings" w:hint="default"/>
      </w:rPr>
    </w:lvl>
  </w:abstractNum>
  <w:abstractNum w:abstractNumId="12" w15:restartNumberingAfterBreak="0">
    <w:nsid w:val="1D44622A"/>
    <w:multiLevelType w:val="multilevel"/>
    <w:tmpl w:val="1D4462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265A44"/>
    <w:multiLevelType w:val="multilevel"/>
    <w:tmpl w:val="1E265A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CB5F7D"/>
    <w:multiLevelType w:val="multilevel"/>
    <w:tmpl w:val="6DC57683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3622D5B"/>
    <w:multiLevelType w:val="multilevel"/>
    <w:tmpl w:val="D4A8F1C2"/>
    <w:lvl w:ilvl="0">
      <w:start w:val="1"/>
      <w:numFmt w:val="decimal"/>
      <w:pStyle w:val="Listnumbersing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7" w15:restartNumberingAfterBreak="0">
    <w:nsid w:val="23D14C82"/>
    <w:multiLevelType w:val="multilevel"/>
    <w:tmpl w:val="74704CCA"/>
    <w:lvl w:ilvl="0">
      <w:start w:val="1"/>
      <w:numFmt w:val="decimal"/>
      <w:pStyle w:val="Listnumberdoub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8" w15:restartNumberingAfterBreak="0">
    <w:nsid w:val="23DD1AF8"/>
    <w:multiLevelType w:val="multilevel"/>
    <w:tmpl w:val="ABAECD72"/>
    <w:lvl w:ilvl="0">
      <w:start w:val="1"/>
      <w:numFmt w:val="decimal"/>
      <w:pStyle w:val="Listnumberdoublelinefourlevels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4" w:hanging="56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01" w:hanging="77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65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32" w:hanging="15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2" w:hanging="15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02" w:hanging="170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2" w:hanging="187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42" w:hanging="2041"/>
      </w:pPr>
      <w:rPr>
        <w:rFonts w:hint="default"/>
      </w:rPr>
    </w:lvl>
  </w:abstractNum>
  <w:abstractNum w:abstractNumId="19" w15:restartNumberingAfterBreak="0">
    <w:nsid w:val="24D656B1"/>
    <w:multiLevelType w:val="hybridMultilevel"/>
    <w:tmpl w:val="3D16F5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28DC38F2"/>
    <w:multiLevelType w:val="multilevel"/>
    <w:tmpl w:val="BD7E04D8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299B54B8"/>
    <w:multiLevelType w:val="hybridMultilevel"/>
    <w:tmpl w:val="0DC81E8A"/>
    <w:lvl w:ilvl="0" w:tplc="F99C6B2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286219"/>
    <w:multiLevelType w:val="hybridMultilevel"/>
    <w:tmpl w:val="466C0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4BE209D"/>
    <w:multiLevelType w:val="hybridMultilevel"/>
    <w:tmpl w:val="88280894"/>
    <w:lvl w:ilvl="0" w:tplc="96F6F3D2">
      <w:start w:val="5"/>
      <w:numFmt w:val="bullet"/>
      <w:lvlText w:val=""/>
      <w:lvlJc w:val="left"/>
      <w:pPr>
        <w:ind w:left="800" w:hanging="40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A46647"/>
    <w:multiLevelType w:val="hybridMultilevel"/>
    <w:tmpl w:val="F0929E1C"/>
    <w:lvl w:ilvl="0" w:tplc="8B86F8E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F653583"/>
    <w:multiLevelType w:val="hybridMultilevel"/>
    <w:tmpl w:val="03BA4E10"/>
    <w:lvl w:ilvl="0" w:tplc="3FE0DA1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2A48E9"/>
    <w:multiLevelType w:val="hybridMultilevel"/>
    <w:tmpl w:val="7C869980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5980856"/>
    <w:multiLevelType w:val="multilevel"/>
    <w:tmpl w:val="FF54D39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6D87D36"/>
    <w:multiLevelType w:val="multilevel"/>
    <w:tmpl w:val="BD42FFA6"/>
    <w:lvl w:ilvl="0">
      <w:start w:val="1"/>
      <w:numFmt w:val="bullet"/>
      <w:pStyle w:val="ListBulletwide"/>
      <w:lvlText w:val=""/>
      <w:lvlJc w:val="left"/>
      <w:pPr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ascii="Ericsson Hilda" w:hAnsi="Ericsson Hilda" w:hint="default"/>
        <w:u w:val="none"/>
      </w:rPr>
    </w:lvl>
    <w:lvl w:ilvl="2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ind w:left="1429" w:hanging="357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ind w:left="1786" w:hanging="35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292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134"/>
      </w:pPr>
      <w:rPr>
        <w:rFonts w:hint="default"/>
      </w:rPr>
    </w:lvl>
  </w:abstractNum>
  <w:abstractNum w:abstractNumId="32" w15:restartNumberingAfterBreak="0">
    <w:nsid w:val="47C805AA"/>
    <w:multiLevelType w:val="multilevel"/>
    <w:tmpl w:val="4D7AB730"/>
    <w:lvl w:ilvl="0">
      <w:start w:val="1"/>
      <w:numFmt w:val="decimal"/>
      <w:pStyle w:val="Referencelist"/>
      <w:lvlText w:val="[%1]"/>
      <w:lvlJc w:val="left"/>
      <w:pPr>
        <w:ind w:left="737" w:hanging="73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1474" w:hanging="73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2211" w:hanging="73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2948" w:hanging="73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3685" w:hanging="73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4422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59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96" w:hanging="73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6633" w:hanging="737"/>
      </w:pPr>
      <w:rPr>
        <w:rFonts w:hint="default"/>
      </w:rPr>
    </w:lvl>
  </w:abstractNum>
  <w:abstractNum w:abstractNumId="3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CC60138"/>
    <w:multiLevelType w:val="multilevel"/>
    <w:tmpl w:val="67909332"/>
    <w:lvl w:ilvl="0">
      <w:start w:val="1"/>
      <w:numFmt w:val="decimal"/>
      <w:pStyle w:val="Listnumbersinglelin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4E850805"/>
    <w:multiLevelType w:val="multilevel"/>
    <w:tmpl w:val="4E850805"/>
    <w:lvl w:ilvl="0">
      <w:start w:val="1"/>
      <w:numFmt w:val="bullet"/>
      <w:lvlText w:val=""/>
      <w:lvlJc w:val="left"/>
      <w:pPr>
        <w:tabs>
          <w:tab w:val="left" w:pos="-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-36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6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-36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-36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-36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-36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360"/>
        </w:tabs>
        <w:ind w:left="612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4F1D592F"/>
    <w:multiLevelType w:val="multilevel"/>
    <w:tmpl w:val="5FD86E76"/>
    <w:lvl w:ilvl="0">
      <w:start w:val="1"/>
      <w:numFmt w:val="lowerLetter"/>
      <w:pStyle w:val="Listabc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13" w:hanging="357"/>
      </w:pPr>
      <w:rPr>
        <w:rFonts w:hint="default"/>
      </w:rPr>
    </w:lvl>
  </w:abstractNum>
  <w:abstractNum w:abstractNumId="3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015FE1"/>
    <w:multiLevelType w:val="multilevel"/>
    <w:tmpl w:val="8B5A720A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5B95CE5"/>
    <w:multiLevelType w:val="multilevel"/>
    <w:tmpl w:val="55B95CE5"/>
    <w:lvl w:ilvl="0"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5EE546C8"/>
    <w:multiLevelType w:val="hybridMultilevel"/>
    <w:tmpl w:val="6E426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A63E39"/>
    <w:multiLevelType w:val="multilevel"/>
    <w:tmpl w:val="FEFE1E08"/>
    <w:lvl w:ilvl="0">
      <w:start w:val="1"/>
      <w:numFmt w:val="lowerLetter"/>
      <w:pStyle w:val="Listabc2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13" w:hanging="357"/>
      </w:pPr>
      <w:rPr>
        <w:rFonts w:hint="default"/>
      </w:rPr>
    </w:lvl>
  </w:abstractNum>
  <w:abstractNum w:abstractNumId="44" w15:restartNumberingAfterBreak="0">
    <w:nsid w:val="66BA4017"/>
    <w:multiLevelType w:val="hybridMultilevel"/>
    <w:tmpl w:val="E7765A0A"/>
    <w:lvl w:ilvl="0" w:tplc="2326E9A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68555E50"/>
    <w:multiLevelType w:val="multilevel"/>
    <w:tmpl w:val="EFEE36A0"/>
    <w:lvl w:ilvl="0">
      <w:start w:val="1"/>
      <w:numFmt w:val="lowerLetter"/>
      <w:pStyle w:val="Listabcdoublelin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74E366F1"/>
    <w:multiLevelType w:val="multilevel"/>
    <w:tmpl w:val="92903D40"/>
    <w:lvl w:ilvl="0">
      <w:start w:val="1"/>
      <w:numFmt w:val="lowerLetter"/>
      <w:pStyle w:val="Listabcsing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4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9" w15:restartNumberingAfterBreak="0">
    <w:nsid w:val="78DB4C02"/>
    <w:multiLevelType w:val="multilevel"/>
    <w:tmpl w:val="79D2EA64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992680128">
    <w:abstractNumId w:val="33"/>
  </w:num>
  <w:num w:numId="2" w16cid:durableId="1747142166">
    <w:abstractNumId w:val="27"/>
  </w:num>
  <w:num w:numId="3" w16cid:durableId="729041629">
    <w:abstractNumId w:val="0"/>
  </w:num>
  <w:num w:numId="4" w16cid:durableId="541749140">
    <w:abstractNumId w:val="37"/>
  </w:num>
  <w:num w:numId="5" w16cid:durableId="1902517254">
    <w:abstractNumId w:val="39"/>
  </w:num>
  <w:num w:numId="6" w16cid:durableId="2066946253">
    <w:abstractNumId w:val="41"/>
  </w:num>
  <w:num w:numId="7" w16cid:durableId="861208694">
    <w:abstractNumId w:val="15"/>
  </w:num>
  <w:num w:numId="8" w16cid:durableId="562720593">
    <w:abstractNumId w:val="20"/>
  </w:num>
  <w:num w:numId="9" w16cid:durableId="796995740">
    <w:abstractNumId w:val="8"/>
  </w:num>
  <w:num w:numId="10" w16cid:durableId="1262839493">
    <w:abstractNumId w:val="48"/>
  </w:num>
  <w:num w:numId="11" w16cid:durableId="1865710097">
    <w:abstractNumId w:val="24"/>
  </w:num>
  <w:num w:numId="12" w16cid:durableId="750544343">
    <w:abstractNumId w:val="46"/>
  </w:num>
  <w:num w:numId="13" w16cid:durableId="1817870321">
    <w:abstractNumId w:val="6"/>
  </w:num>
  <w:num w:numId="14" w16cid:durableId="1037319428">
    <w:abstractNumId w:val="1"/>
  </w:num>
  <w:num w:numId="15" w16cid:durableId="2106226340">
    <w:abstractNumId w:val="47"/>
  </w:num>
  <w:num w:numId="16" w16cid:durableId="1665745608">
    <w:abstractNumId w:val="31"/>
  </w:num>
  <w:num w:numId="17" w16cid:durableId="1764060140">
    <w:abstractNumId w:val="9"/>
  </w:num>
  <w:num w:numId="18" w16cid:durableId="1396707126">
    <w:abstractNumId w:val="17"/>
  </w:num>
  <w:num w:numId="19" w16cid:durableId="927156982">
    <w:abstractNumId w:val="16"/>
  </w:num>
  <w:num w:numId="20" w16cid:durableId="1584678128">
    <w:abstractNumId w:val="18"/>
  </w:num>
  <w:num w:numId="21" w16cid:durableId="1663659546">
    <w:abstractNumId w:val="32"/>
  </w:num>
  <w:num w:numId="22" w16cid:durableId="1261521583">
    <w:abstractNumId w:val="43"/>
  </w:num>
  <w:num w:numId="23" w16cid:durableId="1780880039">
    <w:abstractNumId w:val="36"/>
  </w:num>
  <w:num w:numId="24" w16cid:durableId="876505761">
    <w:abstractNumId w:val="2"/>
  </w:num>
  <w:num w:numId="25" w16cid:durableId="2083480543">
    <w:abstractNumId w:val="45"/>
  </w:num>
  <w:num w:numId="26" w16cid:durableId="972519460">
    <w:abstractNumId w:val="7"/>
  </w:num>
  <w:num w:numId="27" w16cid:durableId="1359745604">
    <w:abstractNumId w:val="34"/>
  </w:num>
  <w:num w:numId="28" w16cid:durableId="1159615731">
    <w:abstractNumId w:val="5"/>
  </w:num>
  <w:num w:numId="29" w16cid:durableId="1818061794">
    <w:abstractNumId w:val="22"/>
  </w:num>
  <w:num w:numId="30" w16cid:durableId="460000760">
    <w:abstractNumId w:val="38"/>
  </w:num>
  <w:num w:numId="31" w16cid:durableId="1087657942">
    <w:abstractNumId w:val="26"/>
  </w:num>
  <w:num w:numId="32" w16cid:durableId="1896234211">
    <w:abstractNumId w:val="12"/>
  </w:num>
  <w:num w:numId="33" w16cid:durableId="1055929270">
    <w:abstractNumId w:val="10"/>
  </w:num>
  <w:num w:numId="34" w16cid:durableId="2047175683">
    <w:abstractNumId w:val="35"/>
  </w:num>
  <w:num w:numId="35" w16cid:durableId="855579884">
    <w:abstractNumId w:val="11"/>
  </w:num>
  <w:num w:numId="36" w16cid:durableId="1823691536">
    <w:abstractNumId w:val="40"/>
  </w:num>
  <w:num w:numId="37" w16cid:durableId="229508563">
    <w:abstractNumId w:val="44"/>
  </w:num>
  <w:num w:numId="38" w16cid:durableId="121776912">
    <w:abstractNumId w:val="25"/>
  </w:num>
  <w:num w:numId="39" w16cid:durableId="1411193301">
    <w:abstractNumId w:val="29"/>
  </w:num>
  <w:num w:numId="40" w16cid:durableId="1920094993">
    <w:abstractNumId w:val="3"/>
  </w:num>
  <w:num w:numId="41" w16cid:durableId="1491211021">
    <w:abstractNumId w:val="13"/>
  </w:num>
  <w:num w:numId="42" w16cid:durableId="1138305161">
    <w:abstractNumId w:val="14"/>
  </w:num>
  <w:num w:numId="43" w16cid:durableId="1029717416">
    <w:abstractNumId w:val="21"/>
  </w:num>
  <w:num w:numId="44" w16cid:durableId="981615929">
    <w:abstractNumId w:val="42"/>
  </w:num>
  <w:num w:numId="45" w16cid:durableId="1172261863">
    <w:abstractNumId w:val="30"/>
  </w:num>
  <w:num w:numId="46" w16cid:durableId="677345382">
    <w:abstractNumId w:val="23"/>
  </w:num>
  <w:num w:numId="47" w16cid:durableId="2035185424">
    <w:abstractNumId w:val="4"/>
  </w:num>
  <w:num w:numId="48" w16cid:durableId="1435323648">
    <w:abstractNumId w:val="49"/>
  </w:num>
  <w:num w:numId="49" w16cid:durableId="1479955795">
    <w:abstractNumId w:val="19"/>
  </w:num>
  <w:num w:numId="50" w16cid:durableId="443119430">
    <w:abstractNumId w:val="28"/>
  </w:num>
  <w:num w:numId="51" w16cid:durableId="1059861595">
    <w:abstractNumId w:val="27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CA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FF4"/>
    <w:rsid w:val="000006E1"/>
    <w:rsid w:val="0000073D"/>
    <w:rsid w:val="00000F84"/>
    <w:rsid w:val="0000152E"/>
    <w:rsid w:val="00001541"/>
    <w:rsid w:val="0000170A"/>
    <w:rsid w:val="000017FB"/>
    <w:rsid w:val="0000244E"/>
    <w:rsid w:val="000025A3"/>
    <w:rsid w:val="00002811"/>
    <w:rsid w:val="00002A37"/>
    <w:rsid w:val="00002EE1"/>
    <w:rsid w:val="0000300A"/>
    <w:rsid w:val="000032EC"/>
    <w:rsid w:val="000033C2"/>
    <w:rsid w:val="00003A03"/>
    <w:rsid w:val="000044F8"/>
    <w:rsid w:val="000046E7"/>
    <w:rsid w:val="0000487E"/>
    <w:rsid w:val="0000562C"/>
    <w:rsid w:val="0000564C"/>
    <w:rsid w:val="00005878"/>
    <w:rsid w:val="00005CF5"/>
    <w:rsid w:val="00006446"/>
    <w:rsid w:val="00006896"/>
    <w:rsid w:val="00007CDC"/>
    <w:rsid w:val="00007EC2"/>
    <w:rsid w:val="00007FA1"/>
    <w:rsid w:val="00010BA7"/>
    <w:rsid w:val="000114FC"/>
    <w:rsid w:val="00011B28"/>
    <w:rsid w:val="000126BD"/>
    <w:rsid w:val="00012997"/>
    <w:rsid w:val="00012B65"/>
    <w:rsid w:val="0001388D"/>
    <w:rsid w:val="00015D15"/>
    <w:rsid w:val="00015DC1"/>
    <w:rsid w:val="00016011"/>
    <w:rsid w:val="00017CAA"/>
    <w:rsid w:val="00020250"/>
    <w:rsid w:val="00021BE9"/>
    <w:rsid w:val="0002229A"/>
    <w:rsid w:val="00022838"/>
    <w:rsid w:val="000228BD"/>
    <w:rsid w:val="00023AE7"/>
    <w:rsid w:val="00023DDA"/>
    <w:rsid w:val="0002564D"/>
    <w:rsid w:val="00025B73"/>
    <w:rsid w:val="00025E90"/>
    <w:rsid w:val="00025ECA"/>
    <w:rsid w:val="000261D8"/>
    <w:rsid w:val="0002638D"/>
    <w:rsid w:val="0002641A"/>
    <w:rsid w:val="00026956"/>
    <w:rsid w:val="00026A9F"/>
    <w:rsid w:val="00026F8B"/>
    <w:rsid w:val="0002717E"/>
    <w:rsid w:val="00027D61"/>
    <w:rsid w:val="000306B5"/>
    <w:rsid w:val="00030727"/>
    <w:rsid w:val="00030C42"/>
    <w:rsid w:val="00031189"/>
    <w:rsid w:val="00031CE5"/>
    <w:rsid w:val="000325B8"/>
    <w:rsid w:val="00032ADE"/>
    <w:rsid w:val="00032EF8"/>
    <w:rsid w:val="00033330"/>
    <w:rsid w:val="00033679"/>
    <w:rsid w:val="000336C1"/>
    <w:rsid w:val="00033B27"/>
    <w:rsid w:val="0003449A"/>
    <w:rsid w:val="000349F0"/>
    <w:rsid w:val="00034C15"/>
    <w:rsid w:val="00035200"/>
    <w:rsid w:val="00035271"/>
    <w:rsid w:val="00035607"/>
    <w:rsid w:val="0003577C"/>
    <w:rsid w:val="0003593F"/>
    <w:rsid w:val="000362E5"/>
    <w:rsid w:val="000365B4"/>
    <w:rsid w:val="00036BA1"/>
    <w:rsid w:val="00036BB8"/>
    <w:rsid w:val="0003739F"/>
    <w:rsid w:val="0004015E"/>
    <w:rsid w:val="0004027A"/>
    <w:rsid w:val="00040ACE"/>
    <w:rsid w:val="00040AFD"/>
    <w:rsid w:val="00041361"/>
    <w:rsid w:val="00041DB8"/>
    <w:rsid w:val="000422E2"/>
    <w:rsid w:val="0004288A"/>
    <w:rsid w:val="00042F22"/>
    <w:rsid w:val="00043B56"/>
    <w:rsid w:val="00044024"/>
    <w:rsid w:val="000444EF"/>
    <w:rsid w:val="0004462A"/>
    <w:rsid w:val="00044934"/>
    <w:rsid w:val="000449B1"/>
    <w:rsid w:val="00044E0D"/>
    <w:rsid w:val="00044FB4"/>
    <w:rsid w:val="00045212"/>
    <w:rsid w:val="000459DB"/>
    <w:rsid w:val="000466EF"/>
    <w:rsid w:val="0004691C"/>
    <w:rsid w:val="00046B9D"/>
    <w:rsid w:val="00050207"/>
    <w:rsid w:val="0005025A"/>
    <w:rsid w:val="000507AB"/>
    <w:rsid w:val="00051817"/>
    <w:rsid w:val="00051B6B"/>
    <w:rsid w:val="00052A07"/>
    <w:rsid w:val="00052BEA"/>
    <w:rsid w:val="00052C1F"/>
    <w:rsid w:val="000534E3"/>
    <w:rsid w:val="000546CB"/>
    <w:rsid w:val="00054C51"/>
    <w:rsid w:val="00055A15"/>
    <w:rsid w:val="0005606A"/>
    <w:rsid w:val="0005634E"/>
    <w:rsid w:val="000565ED"/>
    <w:rsid w:val="0005680C"/>
    <w:rsid w:val="000568B1"/>
    <w:rsid w:val="00056B35"/>
    <w:rsid w:val="00056E67"/>
    <w:rsid w:val="00057117"/>
    <w:rsid w:val="00057567"/>
    <w:rsid w:val="00057899"/>
    <w:rsid w:val="00057D85"/>
    <w:rsid w:val="00057FDD"/>
    <w:rsid w:val="0006075B"/>
    <w:rsid w:val="00061687"/>
    <w:rsid w:val="000616E7"/>
    <w:rsid w:val="00061740"/>
    <w:rsid w:val="00061CD9"/>
    <w:rsid w:val="0006235D"/>
    <w:rsid w:val="00062D5E"/>
    <w:rsid w:val="000633C9"/>
    <w:rsid w:val="00063588"/>
    <w:rsid w:val="000635B6"/>
    <w:rsid w:val="00063BE5"/>
    <w:rsid w:val="00063DFF"/>
    <w:rsid w:val="0006487E"/>
    <w:rsid w:val="00064961"/>
    <w:rsid w:val="000655ED"/>
    <w:rsid w:val="00065E1A"/>
    <w:rsid w:val="00065F71"/>
    <w:rsid w:val="000679AB"/>
    <w:rsid w:val="00071A84"/>
    <w:rsid w:val="00072343"/>
    <w:rsid w:val="000723CD"/>
    <w:rsid w:val="00072747"/>
    <w:rsid w:val="0007300C"/>
    <w:rsid w:val="00073319"/>
    <w:rsid w:val="00073326"/>
    <w:rsid w:val="0007356E"/>
    <w:rsid w:val="000736B6"/>
    <w:rsid w:val="000741D9"/>
    <w:rsid w:val="00074D2D"/>
    <w:rsid w:val="00075C5F"/>
    <w:rsid w:val="0007602A"/>
    <w:rsid w:val="00076A1F"/>
    <w:rsid w:val="00077E5F"/>
    <w:rsid w:val="0008036A"/>
    <w:rsid w:val="0008037D"/>
    <w:rsid w:val="0008123F"/>
    <w:rsid w:val="00081AE6"/>
    <w:rsid w:val="00082E64"/>
    <w:rsid w:val="00083024"/>
    <w:rsid w:val="00083B29"/>
    <w:rsid w:val="00083BD6"/>
    <w:rsid w:val="00084919"/>
    <w:rsid w:val="00084EC2"/>
    <w:rsid w:val="00085239"/>
    <w:rsid w:val="000855EB"/>
    <w:rsid w:val="00085B52"/>
    <w:rsid w:val="00086108"/>
    <w:rsid w:val="000866F2"/>
    <w:rsid w:val="0008695C"/>
    <w:rsid w:val="0008719F"/>
    <w:rsid w:val="00087D93"/>
    <w:rsid w:val="0009009F"/>
    <w:rsid w:val="0009038E"/>
    <w:rsid w:val="00090E42"/>
    <w:rsid w:val="000914C8"/>
    <w:rsid w:val="00091557"/>
    <w:rsid w:val="00091A10"/>
    <w:rsid w:val="00091F64"/>
    <w:rsid w:val="000920B7"/>
    <w:rsid w:val="000924C1"/>
    <w:rsid w:val="000924F0"/>
    <w:rsid w:val="00092532"/>
    <w:rsid w:val="000926CB"/>
    <w:rsid w:val="00092B90"/>
    <w:rsid w:val="00092D5F"/>
    <w:rsid w:val="0009341B"/>
    <w:rsid w:val="00093474"/>
    <w:rsid w:val="000943BB"/>
    <w:rsid w:val="00094C77"/>
    <w:rsid w:val="0009510F"/>
    <w:rsid w:val="00095433"/>
    <w:rsid w:val="00095F0F"/>
    <w:rsid w:val="0009625C"/>
    <w:rsid w:val="00096A81"/>
    <w:rsid w:val="00097AA4"/>
    <w:rsid w:val="000A006E"/>
    <w:rsid w:val="000A056A"/>
    <w:rsid w:val="000A0799"/>
    <w:rsid w:val="000A09E4"/>
    <w:rsid w:val="000A0A1A"/>
    <w:rsid w:val="000A15B4"/>
    <w:rsid w:val="000A1B7B"/>
    <w:rsid w:val="000A2BBE"/>
    <w:rsid w:val="000A3AE0"/>
    <w:rsid w:val="000A3CC6"/>
    <w:rsid w:val="000A4950"/>
    <w:rsid w:val="000A56F2"/>
    <w:rsid w:val="000A5FC5"/>
    <w:rsid w:val="000A640D"/>
    <w:rsid w:val="000A700A"/>
    <w:rsid w:val="000A70C7"/>
    <w:rsid w:val="000A7853"/>
    <w:rsid w:val="000A7DE7"/>
    <w:rsid w:val="000A7EA4"/>
    <w:rsid w:val="000B0C0F"/>
    <w:rsid w:val="000B0C5C"/>
    <w:rsid w:val="000B1047"/>
    <w:rsid w:val="000B1109"/>
    <w:rsid w:val="000B1113"/>
    <w:rsid w:val="000B2719"/>
    <w:rsid w:val="000B29AC"/>
    <w:rsid w:val="000B2B64"/>
    <w:rsid w:val="000B2CCB"/>
    <w:rsid w:val="000B2CFB"/>
    <w:rsid w:val="000B2D24"/>
    <w:rsid w:val="000B353D"/>
    <w:rsid w:val="000B3A8F"/>
    <w:rsid w:val="000B4007"/>
    <w:rsid w:val="000B40E3"/>
    <w:rsid w:val="000B4796"/>
    <w:rsid w:val="000B4AB9"/>
    <w:rsid w:val="000B5679"/>
    <w:rsid w:val="000B58C3"/>
    <w:rsid w:val="000B5B55"/>
    <w:rsid w:val="000B6037"/>
    <w:rsid w:val="000B61E9"/>
    <w:rsid w:val="000B64BF"/>
    <w:rsid w:val="000B6CB4"/>
    <w:rsid w:val="000B791D"/>
    <w:rsid w:val="000B7FD0"/>
    <w:rsid w:val="000C02F3"/>
    <w:rsid w:val="000C035F"/>
    <w:rsid w:val="000C051A"/>
    <w:rsid w:val="000C06B7"/>
    <w:rsid w:val="000C1183"/>
    <w:rsid w:val="000C118A"/>
    <w:rsid w:val="000C165A"/>
    <w:rsid w:val="000C1A45"/>
    <w:rsid w:val="000C279E"/>
    <w:rsid w:val="000C2E19"/>
    <w:rsid w:val="000C2F46"/>
    <w:rsid w:val="000C3FEE"/>
    <w:rsid w:val="000C4367"/>
    <w:rsid w:val="000C491F"/>
    <w:rsid w:val="000C5109"/>
    <w:rsid w:val="000C6006"/>
    <w:rsid w:val="000C6D2A"/>
    <w:rsid w:val="000C74BF"/>
    <w:rsid w:val="000C7CD7"/>
    <w:rsid w:val="000C7D0E"/>
    <w:rsid w:val="000C7E0C"/>
    <w:rsid w:val="000D01D2"/>
    <w:rsid w:val="000D03B3"/>
    <w:rsid w:val="000D0831"/>
    <w:rsid w:val="000D0D07"/>
    <w:rsid w:val="000D12FE"/>
    <w:rsid w:val="000D16A5"/>
    <w:rsid w:val="000D18F5"/>
    <w:rsid w:val="000D1D4C"/>
    <w:rsid w:val="000D284C"/>
    <w:rsid w:val="000D2D7B"/>
    <w:rsid w:val="000D3429"/>
    <w:rsid w:val="000D3756"/>
    <w:rsid w:val="000D3A16"/>
    <w:rsid w:val="000D3ADE"/>
    <w:rsid w:val="000D4797"/>
    <w:rsid w:val="000D5236"/>
    <w:rsid w:val="000D542D"/>
    <w:rsid w:val="000D55BA"/>
    <w:rsid w:val="000D6493"/>
    <w:rsid w:val="000D6551"/>
    <w:rsid w:val="000D6A9D"/>
    <w:rsid w:val="000E01EA"/>
    <w:rsid w:val="000E0527"/>
    <w:rsid w:val="000E05AC"/>
    <w:rsid w:val="000E0C6C"/>
    <w:rsid w:val="000E0CC0"/>
    <w:rsid w:val="000E0D32"/>
    <w:rsid w:val="000E1B19"/>
    <w:rsid w:val="000E1E92"/>
    <w:rsid w:val="000E2146"/>
    <w:rsid w:val="000E242D"/>
    <w:rsid w:val="000E3087"/>
    <w:rsid w:val="000E3740"/>
    <w:rsid w:val="000E3A2F"/>
    <w:rsid w:val="000E3FA6"/>
    <w:rsid w:val="000E465D"/>
    <w:rsid w:val="000E470C"/>
    <w:rsid w:val="000E59EE"/>
    <w:rsid w:val="000E65D1"/>
    <w:rsid w:val="000E731E"/>
    <w:rsid w:val="000E7960"/>
    <w:rsid w:val="000F06D6"/>
    <w:rsid w:val="000F0BDF"/>
    <w:rsid w:val="000F0EB1"/>
    <w:rsid w:val="000F1106"/>
    <w:rsid w:val="000F17AA"/>
    <w:rsid w:val="000F1862"/>
    <w:rsid w:val="000F393F"/>
    <w:rsid w:val="000F3BE9"/>
    <w:rsid w:val="000F3F6C"/>
    <w:rsid w:val="000F47CA"/>
    <w:rsid w:val="000F59A0"/>
    <w:rsid w:val="000F5C2F"/>
    <w:rsid w:val="000F5E39"/>
    <w:rsid w:val="000F63DF"/>
    <w:rsid w:val="000F6DF3"/>
    <w:rsid w:val="000F749A"/>
    <w:rsid w:val="001002AB"/>
    <w:rsid w:val="001005FF"/>
    <w:rsid w:val="00100829"/>
    <w:rsid w:val="00100D04"/>
    <w:rsid w:val="001010A6"/>
    <w:rsid w:val="00101556"/>
    <w:rsid w:val="00101F42"/>
    <w:rsid w:val="001022EA"/>
    <w:rsid w:val="00103245"/>
    <w:rsid w:val="00103DF0"/>
    <w:rsid w:val="00103F56"/>
    <w:rsid w:val="00104762"/>
    <w:rsid w:val="001062FB"/>
    <w:rsid w:val="001063E6"/>
    <w:rsid w:val="0010644C"/>
    <w:rsid w:val="001064EF"/>
    <w:rsid w:val="0010653A"/>
    <w:rsid w:val="00106855"/>
    <w:rsid w:val="00107011"/>
    <w:rsid w:val="00107577"/>
    <w:rsid w:val="001079A6"/>
    <w:rsid w:val="00107B68"/>
    <w:rsid w:val="00107CE3"/>
    <w:rsid w:val="0011089E"/>
    <w:rsid w:val="00110C19"/>
    <w:rsid w:val="00110E4C"/>
    <w:rsid w:val="001113DA"/>
    <w:rsid w:val="0011144C"/>
    <w:rsid w:val="0011214A"/>
    <w:rsid w:val="001121FC"/>
    <w:rsid w:val="001122C3"/>
    <w:rsid w:val="00112D73"/>
    <w:rsid w:val="00112E53"/>
    <w:rsid w:val="00113650"/>
    <w:rsid w:val="00113B15"/>
    <w:rsid w:val="00113CF4"/>
    <w:rsid w:val="001141E7"/>
    <w:rsid w:val="001142E2"/>
    <w:rsid w:val="00114832"/>
    <w:rsid w:val="00114E42"/>
    <w:rsid w:val="001153EA"/>
    <w:rsid w:val="00115643"/>
    <w:rsid w:val="00115D0C"/>
    <w:rsid w:val="00115E60"/>
    <w:rsid w:val="00116399"/>
    <w:rsid w:val="00116765"/>
    <w:rsid w:val="00116929"/>
    <w:rsid w:val="001169ED"/>
    <w:rsid w:val="00116DC5"/>
    <w:rsid w:val="001170B1"/>
    <w:rsid w:val="00117C69"/>
    <w:rsid w:val="00117FE0"/>
    <w:rsid w:val="00120222"/>
    <w:rsid w:val="0012054F"/>
    <w:rsid w:val="00120963"/>
    <w:rsid w:val="001214A4"/>
    <w:rsid w:val="001219F5"/>
    <w:rsid w:val="00121A20"/>
    <w:rsid w:val="001226DB"/>
    <w:rsid w:val="0012377F"/>
    <w:rsid w:val="00123F99"/>
    <w:rsid w:val="001240D2"/>
    <w:rsid w:val="00124314"/>
    <w:rsid w:val="00124AB6"/>
    <w:rsid w:val="00124C29"/>
    <w:rsid w:val="001263F9"/>
    <w:rsid w:val="00126A7D"/>
    <w:rsid w:val="00126B4A"/>
    <w:rsid w:val="0012753F"/>
    <w:rsid w:val="00127CC6"/>
    <w:rsid w:val="001303A8"/>
    <w:rsid w:val="001316D9"/>
    <w:rsid w:val="00131869"/>
    <w:rsid w:val="0013198E"/>
    <w:rsid w:val="001326D6"/>
    <w:rsid w:val="00132FD0"/>
    <w:rsid w:val="0013337C"/>
    <w:rsid w:val="00133764"/>
    <w:rsid w:val="001339C2"/>
    <w:rsid w:val="00133CA5"/>
    <w:rsid w:val="001344C0"/>
    <w:rsid w:val="001346FA"/>
    <w:rsid w:val="00134854"/>
    <w:rsid w:val="00134A0B"/>
    <w:rsid w:val="00134EB1"/>
    <w:rsid w:val="00135252"/>
    <w:rsid w:val="001358C9"/>
    <w:rsid w:val="00136039"/>
    <w:rsid w:val="001360D0"/>
    <w:rsid w:val="00136283"/>
    <w:rsid w:val="00136398"/>
    <w:rsid w:val="00136444"/>
    <w:rsid w:val="00136889"/>
    <w:rsid w:val="00137046"/>
    <w:rsid w:val="0013712A"/>
    <w:rsid w:val="00137840"/>
    <w:rsid w:val="00137A53"/>
    <w:rsid w:val="00137AB5"/>
    <w:rsid w:val="00137F0B"/>
    <w:rsid w:val="001406B4"/>
    <w:rsid w:val="001406DB"/>
    <w:rsid w:val="00141144"/>
    <w:rsid w:val="00141693"/>
    <w:rsid w:val="001418A7"/>
    <w:rsid w:val="00141B29"/>
    <w:rsid w:val="00141CFB"/>
    <w:rsid w:val="0014254D"/>
    <w:rsid w:val="00142827"/>
    <w:rsid w:val="0014401B"/>
    <w:rsid w:val="0014495F"/>
    <w:rsid w:val="001456F8"/>
    <w:rsid w:val="00146612"/>
    <w:rsid w:val="00147131"/>
    <w:rsid w:val="00150339"/>
    <w:rsid w:val="00150A21"/>
    <w:rsid w:val="001513EB"/>
    <w:rsid w:val="0015161B"/>
    <w:rsid w:val="00151E23"/>
    <w:rsid w:val="001526E0"/>
    <w:rsid w:val="00154064"/>
    <w:rsid w:val="001542F7"/>
    <w:rsid w:val="00154382"/>
    <w:rsid w:val="001543E5"/>
    <w:rsid w:val="00154A20"/>
    <w:rsid w:val="001551B5"/>
    <w:rsid w:val="00155830"/>
    <w:rsid w:val="00155C9F"/>
    <w:rsid w:val="00155FEB"/>
    <w:rsid w:val="00156D1D"/>
    <w:rsid w:val="00157888"/>
    <w:rsid w:val="00160CAD"/>
    <w:rsid w:val="001613DE"/>
    <w:rsid w:val="00161538"/>
    <w:rsid w:val="00161742"/>
    <w:rsid w:val="00161909"/>
    <w:rsid w:val="00162174"/>
    <w:rsid w:val="00162679"/>
    <w:rsid w:val="0016282F"/>
    <w:rsid w:val="001639A8"/>
    <w:rsid w:val="001641B7"/>
    <w:rsid w:val="0016430B"/>
    <w:rsid w:val="0016447C"/>
    <w:rsid w:val="00165488"/>
    <w:rsid w:val="001659C1"/>
    <w:rsid w:val="0016692E"/>
    <w:rsid w:val="00167040"/>
    <w:rsid w:val="00167C2C"/>
    <w:rsid w:val="00167DAC"/>
    <w:rsid w:val="00167F76"/>
    <w:rsid w:val="00170AB5"/>
    <w:rsid w:val="00172176"/>
    <w:rsid w:val="00172368"/>
    <w:rsid w:val="00172D70"/>
    <w:rsid w:val="0017305A"/>
    <w:rsid w:val="00173140"/>
    <w:rsid w:val="00173A8E"/>
    <w:rsid w:val="00174AD5"/>
    <w:rsid w:val="00174E93"/>
    <w:rsid w:val="00174FB5"/>
    <w:rsid w:val="0017502C"/>
    <w:rsid w:val="00175444"/>
    <w:rsid w:val="00175735"/>
    <w:rsid w:val="00175E8D"/>
    <w:rsid w:val="00176577"/>
    <w:rsid w:val="001776EC"/>
    <w:rsid w:val="001779DC"/>
    <w:rsid w:val="00177C59"/>
    <w:rsid w:val="00181055"/>
    <w:rsid w:val="001813F7"/>
    <w:rsid w:val="0018143F"/>
    <w:rsid w:val="00181AF8"/>
    <w:rsid w:val="00181BC6"/>
    <w:rsid w:val="00181FF8"/>
    <w:rsid w:val="00182939"/>
    <w:rsid w:val="001829B2"/>
    <w:rsid w:val="00182D58"/>
    <w:rsid w:val="001835AE"/>
    <w:rsid w:val="00183D95"/>
    <w:rsid w:val="00184288"/>
    <w:rsid w:val="00185561"/>
    <w:rsid w:val="0018604A"/>
    <w:rsid w:val="001865F7"/>
    <w:rsid w:val="0018662B"/>
    <w:rsid w:val="00186CF3"/>
    <w:rsid w:val="001877BF"/>
    <w:rsid w:val="00187D96"/>
    <w:rsid w:val="00190AC1"/>
    <w:rsid w:val="00190BB1"/>
    <w:rsid w:val="00191817"/>
    <w:rsid w:val="00191EBD"/>
    <w:rsid w:val="00192684"/>
    <w:rsid w:val="00193242"/>
    <w:rsid w:val="0019341A"/>
    <w:rsid w:val="00193E13"/>
    <w:rsid w:val="001947EB"/>
    <w:rsid w:val="00195399"/>
    <w:rsid w:val="001953A3"/>
    <w:rsid w:val="00195D9D"/>
    <w:rsid w:val="00195DCB"/>
    <w:rsid w:val="00195F89"/>
    <w:rsid w:val="00196BD7"/>
    <w:rsid w:val="0019703F"/>
    <w:rsid w:val="00197685"/>
    <w:rsid w:val="00197DF9"/>
    <w:rsid w:val="001A01C3"/>
    <w:rsid w:val="001A07B9"/>
    <w:rsid w:val="001A1987"/>
    <w:rsid w:val="001A2243"/>
    <w:rsid w:val="001A2564"/>
    <w:rsid w:val="001A32D9"/>
    <w:rsid w:val="001A3C8E"/>
    <w:rsid w:val="001A3FF7"/>
    <w:rsid w:val="001A4023"/>
    <w:rsid w:val="001A48E8"/>
    <w:rsid w:val="001A5DBA"/>
    <w:rsid w:val="001A5E8B"/>
    <w:rsid w:val="001A6173"/>
    <w:rsid w:val="001A62C1"/>
    <w:rsid w:val="001A64FA"/>
    <w:rsid w:val="001A6CBA"/>
    <w:rsid w:val="001A6EC3"/>
    <w:rsid w:val="001A7257"/>
    <w:rsid w:val="001B01D8"/>
    <w:rsid w:val="001B0202"/>
    <w:rsid w:val="001B02E8"/>
    <w:rsid w:val="001B0BF2"/>
    <w:rsid w:val="001B0D97"/>
    <w:rsid w:val="001B1106"/>
    <w:rsid w:val="001B2BA3"/>
    <w:rsid w:val="001B2F38"/>
    <w:rsid w:val="001B2FC4"/>
    <w:rsid w:val="001B3362"/>
    <w:rsid w:val="001B3F6A"/>
    <w:rsid w:val="001B494B"/>
    <w:rsid w:val="001B4CD2"/>
    <w:rsid w:val="001B50F7"/>
    <w:rsid w:val="001B5127"/>
    <w:rsid w:val="001B51F0"/>
    <w:rsid w:val="001B5608"/>
    <w:rsid w:val="001B5A5D"/>
    <w:rsid w:val="001B5E9B"/>
    <w:rsid w:val="001B779A"/>
    <w:rsid w:val="001B78CE"/>
    <w:rsid w:val="001C0787"/>
    <w:rsid w:val="001C0D4A"/>
    <w:rsid w:val="001C0E5C"/>
    <w:rsid w:val="001C1392"/>
    <w:rsid w:val="001C1467"/>
    <w:rsid w:val="001C1CE5"/>
    <w:rsid w:val="001C1DED"/>
    <w:rsid w:val="001C2423"/>
    <w:rsid w:val="001C39EB"/>
    <w:rsid w:val="001C3D2A"/>
    <w:rsid w:val="001C3F03"/>
    <w:rsid w:val="001C4096"/>
    <w:rsid w:val="001C424B"/>
    <w:rsid w:val="001C4A30"/>
    <w:rsid w:val="001C7877"/>
    <w:rsid w:val="001D0576"/>
    <w:rsid w:val="001D0B33"/>
    <w:rsid w:val="001D0BD2"/>
    <w:rsid w:val="001D1642"/>
    <w:rsid w:val="001D20B2"/>
    <w:rsid w:val="001D2C55"/>
    <w:rsid w:val="001D38DD"/>
    <w:rsid w:val="001D43B5"/>
    <w:rsid w:val="001D4BA4"/>
    <w:rsid w:val="001D4BCB"/>
    <w:rsid w:val="001D51BA"/>
    <w:rsid w:val="001D53E7"/>
    <w:rsid w:val="001D6115"/>
    <w:rsid w:val="001D6342"/>
    <w:rsid w:val="001D65D7"/>
    <w:rsid w:val="001D6CE5"/>
    <w:rsid w:val="001D6D53"/>
    <w:rsid w:val="001D7233"/>
    <w:rsid w:val="001D76FB"/>
    <w:rsid w:val="001E080B"/>
    <w:rsid w:val="001E0F6A"/>
    <w:rsid w:val="001E108E"/>
    <w:rsid w:val="001E10DE"/>
    <w:rsid w:val="001E2364"/>
    <w:rsid w:val="001E2440"/>
    <w:rsid w:val="001E2B2A"/>
    <w:rsid w:val="001E33AF"/>
    <w:rsid w:val="001E3499"/>
    <w:rsid w:val="001E34E9"/>
    <w:rsid w:val="001E36F0"/>
    <w:rsid w:val="001E4F94"/>
    <w:rsid w:val="001E5115"/>
    <w:rsid w:val="001E58E2"/>
    <w:rsid w:val="001E5C11"/>
    <w:rsid w:val="001E6284"/>
    <w:rsid w:val="001E6948"/>
    <w:rsid w:val="001E71BA"/>
    <w:rsid w:val="001E72FD"/>
    <w:rsid w:val="001E73BD"/>
    <w:rsid w:val="001E7AED"/>
    <w:rsid w:val="001F1193"/>
    <w:rsid w:val="001F23F6"/>
    <w:rsid w:val="001F3916"/>
    <w:rsid w:val="001F3959"/>
    <w:rsid w:val="001F3EF3"/>
    <w:rsid w:val="001F422D"/>
    <w:rsid w:val="001F482E"/>
    <w:rsid w:val="001F4D25"/>
    <w:rsid w:val="001F52D2"/>
    <w:rsid w:val="001F54C5"/>
    <w:rsid w:val="001F619F"/>
    <w:rsid w:val="001F6263"/>
    <w:rsid w:val="001F640A"/>
    <w:rsid w:val="001F662C"/>
    <w:rsid w:val="001F7074"/>
    <w:rsid w:val="001F7184"/>
    <w:rsid w:val="001F7714"/>
    <w:rsid w:val="002000B0"/>
    <w:rsid w:val="0020013B"/>
    <w:rsid w:val="00200490"/>
    <w:rsid w:val="002005BE"/>
    <w:rsid w:val="00200AD0"/>
    <w:rsid w:val="002014CB"/>
    <w:rsid w:val="00201F3A"/>
    <w:rsid w:val="002020E3"/>
    <w:rsid w:val="0020232B"/>
    <w:rsid w:val="002027A2"/>
    <w:rsid w:val="00202D1D"/>
    <w:rsid w:val="00202F36"/>
    <w:rsid w:val="0020317A"/>
    <w:rsid w:val="0020376B"/>
    <w:rsid w:val="002039D1"/>
    <w:rsid w:val="00203F96"/>
    <w:rsid w:val="00205C6B"/>
    <w:rsid w:val="00206499"/>
    <w:rsid w:val="002069B2"/>
    <w:rsid w:val="00206D79"/>
    <w:rsid w:val="00206E70"/>
    <w:rsid w:val="00207FA3"/>
    <w:rsid w:val="0021067B"/>
    <w:rsid w:val="00210E51"/>
    <w:rsid w:val="00211189"/>
    <w:rsid w:val="00211624"/>
    <w:rsid w:val="00211CBC"/>
    <w:rsid w:val="00213265"/>
    <w:rsid w:val="002136D9"/>
    <w:rsid w:val="00214502"/>
    <w:rsid w:val="00214DA8"/>
    <w:rsid w:val="00215423"/>
    <w:rsid w:val="002158FA"/>
    <w:rsid w:val="00216720"/>
    <w:rsid w:val="00216E43"/>
    <w:rsid w:val="0021755D"/>
    <w:rsid w:val="002175AB"/>
    <w:rsid w:val="00217B86"/>
    <w:rsid w:val="00220600"/>
    <w:rsid w:val="00220B72"/>
    <w:rsid w:val="00221593"/>
    <w:rsid w:val="002216C8"/>
    <w:rsid w:val="00221CAA"/>
    <w:rsid w:val="002224DB"/>
    <w:rsid w:val="00222507"/>
    <w:rsid w:val="00223877"/>
    <w:rsid w:val="00223FCB"/>
    <w:rsid w:val="002241C1"/>
    <w:rsid w:val="00224A2A"/>
    <w:rsid w:val="002252C3"/>
    <w:rsid w:val="00225C54"/>
    <w:rsid w:val="00225CF1"/>
    <w:rsid w:val="00226E11"/>
    <w:rsid w:val="00226EFB"/>
    <w:rsid w:val="002270E9"/>
    <w:rsid w:val="00227E90"/>
    <w:rsid w:val="002306F6"/>
    <w:rsid w:val="00230765"/>
    <w:rsid w:val="00230D18"/>
    <w:rsid w:val="00231879"/>
    <w:rsid w:val="002319E4"/>
    <w:rsid w:val="00231C4A"/>
    <w:rsid w:val="00231DBD"/>
    <w:rsid w:val="0023289B"/>
    <w:rsid w:val="002328F9"/>
    <w:rsid w:val="002329E5"/>
    <w:rsid w:val="00232FC7"/>
    <w:rsid w:val="002335B3"/>
    <w:rsid w:val="0023426D"/>
    <w:rsid w:val="00235632"/>
    <w:rsid w:val="00235872"/>
    <w:rsid w:val="00235A7B"/>
    <w:rsid w:val="002361E7"/>
    <w:rsid w:val="0023623C"/>
    <w:rsid w:val="00236ADD"/>
    <w:rsid w:val="002370C5"/>
    <w:rsid w:val="002370F3"/>
    <w:rsid w:val="0023713A"/>
    <w:rsid w:val="00237CF6"/>
    <w:rsid w:val="002409D2"/>
    <w:rsid w:val="00240EA2"/>
    <w:rsid w:val="00241559"/>
    <w:rsid w:val="0024193D"/>
    <w:rsid w:val="00241FFA"/>
    <w:rsid w:val="002435B3"/>
    <w:rsid w:val="00244DC7"/>
    <w:rsid w:val="002458EB"/>
    <w:rsid w:val="00246E42"/>
    <w:rsid w:val="002474B0"/>
    <w:rsid w:val="00247579"/>
    <w:rsid w:val="00247A3A"/>
    <w:rsid w:val="00247DD3"/>
    <w:rsid w:val="002500C0"/>
    <w:rsid w:val="002500C8"/>
    <w:rsid w:val="00250D9C"/>
    <w:rsid w:val="002510C9"/>
    <w:rsid w:val="002510F5"/>
    <w:rsid w:val="00251367"/>
    <w:rsid w:val="0025143D"/>
    <w:rsid w:val="00251443"/>
    <w:rsid w:val="00252438"/>
    <w:rsid w:val="00252A18"/>
    <w:rsid w:val="002547DC"/>
    <w:rsid w:val="002552FE"/>
    <w:rsid w:val="00255B07"/>
    <w:rsid w:val="00257543"/>
    <w:rsid w:val="002578AC"/>
    <w:rsid w:val="00257BD8"/>
    <w:rsid w:val="00260755"/>
    <w:rsid w:val="00260FF5"/>
    <w:rsid w:val="00261786"/>
    <w:rsid w:val="002617E7"/>
    <w:rsid w:val="00261BD9"/>
    <w:rsid w:val="0026267A"/>
    <w:rsid w:val="00262C86"/>
    <w:rsid w:val="00262CB0"/>
    <w:rsid w:val="00264228"/>
    <w:rsid w:val="00264334"/>
    <w:rsid w:val="002644C3"/>
    <w:rsid w:val="002646B1"/>
    <w:rsid w:val="0026473E"/>
    <w:rsid w:val="00264BEF"/>
    <w:rsid w:val="002652B3"/>
    <w:rsid w:val="00265A5E"/>
    <w:rsid w:val="00266208"/>
    <w:rsid w:val="00266214"/>
    <w:rsid w:val="00266229"/>
    <w:rsid w:val="002666B8"/>
    <w:rsid w:val="002666F7"/>
    <w:rsid w:val="0026679B"/>
    <w:rsid w:val="00267192"/>
    <w:rsid w:val="00267BE4"/>
    <w:rsid w:val="00267C83"/>
    <w:rsid w:val="002701A7"/>
    <w:rsid w:val="002701DF"/>
    <w:rsid w:val="00270F89"/>
    <w:rsid w:val="0027144F"/>
    <w:rsid w:val="00271813"/>
    <w:rsid w:val="00271F3A"/>
    <w:rsid w:val="00271F8F"/>
    <w:rsid w:val="00272F2E"/>
    <w:rsid w:val="00273278"/>
    <w:rsid w:val="0027336F"/>
    <w:rsid w:val="002737F4"/>
    <w:rsid w:val="002738D0"/>
    <w:rsid w:val="0027411E"/>
    <w:rsid w:val="00274427"/>
    <w:rsid w:val="0027468C"/>
    <w:rsid w:val="00274AA3"/>
    <w:rsid w:val="00274CA7"/>
    <w:rsid w:val="00274D35"/>
    <w:rsid w:val="00274ECA"/>
    <w:rsid w:val="00275222"/>
    <w:rsid w:val="0027528E"/>
    <w:rsid w:val="002758E4"/>
    <w:rsid w:val="00275DBF"/>
    <w:rsid w:val="00276910"/>
    <w:rsid w:val="00276AE3"/>
    <w:rsid w:val="00277D2A"/>
    <w:rsid w:val="00277FB6"/>
    <w:rsid w:val="0028025F"/>
    <w:rsid w:val="002805F5"/>
    <w:rsid w:val="00280751"/>
    <w:rsid w:val="002813D0"/>
    <w:rsid w:val="00281C78"/>
    <w:rsid w:val="0028215A"/>
    <w:rsid w:val="002826FA"/>
    <w:rsid w:val="0028280A"/>
    <w:rsid w:val="00282834"/>
    <w:rsid w:val="0028373F"/>
    <w:rsid w:val="00284B1A"/>
    <w:rsid w:val="0028542D"/>
    <w:rsid w:val="00285963"/>
    <w:rsid w:val="00285D66"/>
    <w:rsid w:val="00285EDD"/>
    <w:rsid w:val="0028604C"/>
    <w:rsid w:val="002863AD"/>
    <w:rsid w:val="00286ACD"/>
    <w:rsid w:val="00286B5A"/>
    <w:rsid w:val="002875D6"/>
    <w:rsid w:val="00287838"/>
    <w:rsid w:val="00287BF0"/>
    <w:rsid w:val="00287D0C"/>
    <w:rsid w:val="00287E8C"/>
    <w:rsid w:val="00290705"/>
    <w:rsid w:val="002907B5"/>
    <w:rsid w:val="00291182"/>
    <w:rsid w:val="00291532"/>
    <w:rsid w:val="002919D9"/>
    <w:rsid w:val="00291E64"/>
    <w:rsid w:val="00291FD0"/>
    <w:rsid w:val="0029257E"/>
    <w:rsid w:val="002928F9"/>
    <w:rsid w:val="002929EC"/>
    <w:rsid w:val="00292EB7"/>
    <w:rsid w:val="00292FDF"/>
    <w:rsid w:val="002930C0"/>
    <w:rsid w:val="00293DAC"/>
    <w:rsid w:val="002945FE"/>
    <w:rsid w:val="00294E01"/>
    <w:rsid w:val="002958C3"/>
    <w:rsid w:val="00295A38"/>
    <w:rsid w:val="00295A96"/>
    <w:rsid w:val="00296227"/>
    <w:rsid w:val="00296F44"/>
    <w:rsid w:val="0029749B"/>
    <w:rsid w:val="0029777D"/>
    <w:rsid w:val="002A0104"/>
    <w:rsid w:val="002A0429"/>
    <w:rsid w:val="002A055E"/>
    <w:rsid w:val="002A0DEC"/>
    <w:rsid w:val="002A0FAB"/>
    <w:rsid w:val="002A1D4E"/>
    <w:rsid w:val="002A1E38"/>
    <w:rsid w:val="002A2387"/>
    <w:rsid w:val="002A2869"/>
    <w:rsid w:val="002A37AE"/>
    <w:rsid w:val="002A3B5C"/>
    <w:rsid w:val="002A3BF9"/>
    <w:rsid w:val="002A3C9E"/>
    <w:rsid w:val="002A4866"/>
    <w:rsid w:val="002A56F1"/>
    <w:rsid w:val="002A64F9"/>
    <w:rsid w:val="002A6833"/>
    <w:rsid w:val="002A6FEB"/>
    <w:rsid w:val="002A71AD"/>
    <w:rsid w:val="002A737D"/>
    <w:rsid w:val="002A7A13"/>
    <w:rsid w:val="002B0768"/>
    <w:rsid w:val="002B0D81"/>
    <w:rsid w:val="002B1B35"/>
    <w:rsid w:val="002B1C35"/>
    <w:rsid w:val="002B2284"/>
    <w:rsid w:val="002B24D6"/>
    <w:rsid w:val="002B2F1B"/>
    <w:rsid w:val="002B350E"/>
    <w:rsid w:val="002B40EA"/>
    <w:rsid w:val="002B43D0"/>
    <w:rsid w:val="002B4414"/>
    <w:rsid w:val="002B4924"/>
    <w:rsid w:val="002B5A5E"/>
    <w:rsid w:val="002B6364"/>
    <w:rsid w:val="002B6CE1"/>
    <w:rsid w:val="002B6E5B"/>
    <w:rsid w:val="002B72E2"/>
    <w:rsid w:val="002B7B79"/>
    <w:rsid w:val="002C018A"/>
    <w:rsid w:val="002C08DE"/>
    <w:rsid w:val="002C2D28"/>
    <w:rsid w:val="002C3277"/>
    <w:rsid w:val="002C3741"/>
    <w:rsid w:val="002C3A69"/>
    <w:rsid w:val="002C41E6"/>
    <w:rsid w:val="002C4231"/>
    <w:rsid w:val="002C45BD"/>
    <w:rsid w:val="002C5061"/>
    <w:rsid w:val="002C53DB"/>
    <w:rsid w:val="002C5441"/>
    <w:rsid w:val="002C57C5"/>
    <w:rsid w:val="002C5841"/>
    <w:rsid w:val="002C595D"/>
    <w:rsid w:val="002C5B4E"/>
    <w:rsid w:val="002C6419"/>
    <w:rsid w:val="002C6918"/>
    <w:rsid w:val="002C6F04"/>
    <w:rsid w:val="002C77E2"/>
    <w:rsid w:val="002C7961"/>
    <w:rsid w:val="002C7E02"/>
    <w:rsid w:val="002D0665"/>
    <w:rsid w:val="002D071A"/>
    <w:rsid w:val="002D0CEE"/>
    <w:rsid w:val="002D0E1C"/>
    <w:rsid w:val="002D0E96"/>
    <w:rsid w:val="002D1916"/>
    <w:rsid w:val="002D1AB5"/>
    <w:rsid w:val="002D2CDB"/>
    <w:rsid w:val="002D33EA"/>
    <w:rsid w:val="002D34B2"/>
    <w:rsid w:val="002D3E9A"/>
    <w:rsid w:val="002D40B7"/>
    <w:rsid w:val="002D40BD"/>
    <w:rsid w:val="002D4167"/>
    <w:rsid w:val="002D4214"/>
    <w:rsid w:val="002D443C"/>
    <w:rsid w:val="002D456F"/>
    <w:rsid w:val="002D46A8"/>
    <w:rsid w:val="002D48B0"/>
    <w:rsid w:val="002D5B37"/>
    <w:rsid w:val="002D5DF2"/>
    <w:rsid w:val="002D6827"/>
    <w:rsid w:val="002D70A3"/>
    <w:rsid w:val="002D71FA"/>
    <w:rsid w:val="002D7637"/>
    <w:rsid w:val="002E04A1"/>
    <w:rsid w:val="002E0564"/>
    <w:rsid w:val="002E17F2"/>
    <w:rsid w:val="002E224A"/>
    <w:rsid w:val="002E2754"/>
    <w:rsid w:val="002E286D"/>
    <w:rsid w:val="002E2BFB"/>
    <w:rsid w:val="002E2CBA"/>
    <w:rsid w:val="002E37E2"/>
    <w:rsid w:val="002E3F44"/>
    <w:rsid w:val="002E3FF9"/>
    <w:rsid w:val="002E41F8"/>
    <w:rsid w:val="002E4C5A"/>
    <w:rsid w:val="002E538C"/>
    <w:rsid w:val="002E5B9D"/>
    <w:rsid w:val="002E6690"/>
    <w:rsid w:val="002E6A22"/>
    <w:rsid w:val="002E7694"/>
    <w:rsid w:val="002E7CAE"/>
    <w:rsid w:val="002F032B"/>
    <w:rsid w:val="002F072D"/>
    <w:rsid w:val="002F100C"/>
    <w:rsid w:val="002F14AA"/>
    <w:rsid w:val="002F162F"/>
    <w:rsid w:val="002F21E3"/>
    <w:rsid w:val="002F2614"/>
    <w:rsid w:val="002F2771"/>
    <w:rsid w:val="002F27B5"/>
    <w:rsid w:val="002F2960"/>
    <w:rsid w:val="002F331B"/>
    <w:rsid w:val="002F33CC"/>
    <w:rsid w:val="002F352C"/>
    <w:rsid w:val="002F37A9"/>
    <w:rsid w:val="002F5114"/>
    <w:rsid w:val="002F7107"/>
    <w:rsid w:val="002F7747"/>
    <w:rsid w:val="002F7F1C"/>
    <w:rsid w:val="0030014A"/>
    <w:rsid w:val="003001E1"/>
    <w:rsid w:val="0030059F"/>
    <w:rsid w:val="00301084"/>
    <w:rsid w:val="00301900"/>
    <w:rsid w:val="00301CE6"/>
    <w:rsid w:val="0030256B"/>
    <w:rsid w:val="00302692"/>
    <w:rsid w:val="0030273F"/>
    <w:rsid w:val="003045D8"/>
    <w:rsid w:val="003046B1"/>
    <w:rsid w:val="0030492F"/>
    <w:rsid w:val="0030501F"/>
    <w:rsid w:val="003067FE"/>
    <w:rsid w:val="0030762F"/>
    <w:rsid w:val="00307BA1"/>
    <w:rsid w:val="003100FF"/>
    <w:rsid w:val="0031026E"/>
    <w:rsid w:val="00310321"/>
    <w:rsid w:val="00310474"/>
    <w:rsid w:val="00310651"/>
    <w:rsid w:val="00310A4E"/>
    <w:rsid w:val="00311702"/>
    <w:rsid w:val="00311E4C"/>
    <w:rsid w:val="00311E82"/>
    <w:rsid w:val="00312138"/>
    <w:rsid w:val="00313406"/>
    <w:rsid w:val="00313BE8"/>
    <w:rsid w:val="00313FD6"/>
    <w:rsid w:val="003143BD"/>
    <w:rsid w:val="00314D57"/>
    <w:rsid w:val="0031524D"/>
    <w:rsid w:val="00315363"/>
    <w:rsid w:val="00315E37"/>
    <w:rsid w:val="00316A5F"/>
    <w:rsid w:val="00316BFA"/>
    <w:rsid w:val="0031746D"/>
    <w:rsid w:val="00317A7C"/>
    <w:rsid w:val="00317AC5"/>
    <w:rsid w:val="00320225"/>
    <w:rsid w:val="003203ED"/>
    <w:rsid w:val="0032131C"/>
    <w:rsid w:val="0032151A"/>
    <w:rsid w:val="0032173C"/>
    <w:rsid w:val="003221A1"/>
    <w:rsid w:val="00322C9F"/>
    <w:rsid w:val="00322F9E"/>
    <w:rsid w:val="00323222"/>
    <w:rsid w:val="003233D1"/>
    <w:rsid w:val="00323712"/>
    <w:rsid w:val="00324581"/>
    <w:rsid w:val="0032459D"/>
    <w:rsid w:val="003249BC"/>
    <w:rsid w:val="00324D23"/>
    <w:rsid w:val="00325ECD"/>
    <w:rsid w:val="00326C61"/>
    <w:rsid w:val="00327114"/>
    <w:rsid w:val="00327241"/>
    <w:rsid w:val="00330AA2"/>
    <w:rsid w:val="00331413"/>
    <w:rsid w:val="00331751"/>
    <w:rsid w:val="00333048"/>
    <w:rsid w:val="0033319C"/>
    <w:rsid w:val="0033337D"/>
    <w:rsid w:val="0033342F"/>
    <w:rsid w:val="0033412A"/>
    <w:rsid w:val="00334579"/>
    <w:rsid w:val="00334C6E"/>
    <w:rsid w:val="003350FC"/>
    <w:rsid w:val="00335858"/>
    <w:rsid w:val="00335968"/>
    <w:rsid w:val="00335AF1"/>
    <w:rsid w:val="00336BDA"/>
    <w:rsid w:val="00336CBA"/>
    <w:rsid w:val="00336D1D"/>
    <w:rsid w:val="003374D6"/>
    <w:rsid w:val="003374ED"/>
    <w:rsid w:val="00337577"/>
    <w:rsid w:val="003378C4"/>
    <w:rsid w:val="003419A0"/>
    <w:rsid w:val="00341BB4"/>
    <w:rsid w:val="003428E4"/>
    <w:rsid w:val="00342BD7"/>
    <w:rsid w:val="00342C3F"/>
    <w:rsid w:val="00342EEB"/>
    <w:rsid w:val="00343169"/>
    <w:rsid w:val="003448B6"/>
    <w:rsid w:val="0034496E"/>
    <w:rsid w:val="00344F15"/>
    <w:rsid w:val="0034512B"/>
    <w:rsid w:val="00345CD3"/>
    <w:rsid w:val="00346DB5"/>
    <w:rsid w:val="00346DDF"/>
    <w:rsid w:val="003477B1"/>
    <w:rsid w:val="0035094B"/>
    <w:rsid w:val="0035182F"/>
    <w:rsid w:val="00352481"/>
    <w:rsid w:val="00352FF8"/>
    <w:rsid w:val="003533C9"/>
    <w:rsid w:val="00353578"/>
    <w:rsid w:val="00353750"/>
    <w:rsid w:val="00353A93"/>
    <w:rsid w:val="00354561"/>
    <w:rsid w:val="003547FF"/>
    <w:rsid w:val="00354B51"/>
    <w:rsid w:val="00354C2B"/>
    <w:rsid w:val="0035555A"/>
    <w:rsid w:val="00355708"/>
    <w:rsid w:val="00355787"/>
    <w:rsid w:val="00355F84"/>
    <w:rsid w:val="00356052"/>
    <w:rsid w:val="0035678B"/>
    <w:rsid w:val="00357164"/>
    <w:rsid w:val="00357380"/>
    <w:rsid w:val="0035752A"/>
    <w:rsid w:val="0035754A"/>
    <w:rsid w:val="003575EB"/>
    <w:rsid w:val="003602D9"/>
    <w:rsid w:val="003604CE"/>
    <w:rsid w:val="00362184"/>
    <w:rsid w:val="003622B2"/>
    <w:rsid w:val="0036278A"/>
    <w:rsid w:val="0036325D"/>
    <w:rsid w:val="003636DF"/>
    <w:rsid w:val="00363D11"/>
    <w:rsid w:val="00363D6B"/>
    <w:rsid w:val="00363ECF"/>
    <w:rsid w:val="003642EE"/>
    <w:rsid w:val="003647EB"/>
    <w:rsid w:val="00364A8F"/>
    <w:rsid w:val="00364ABE"/>
    <w:rsid w:val="00365089"/>
    <w:rsid w:val="003661A0"/>
    <w:rsid w:val="003661AC"/>
    <w:rsid w:val="00366D50"/>
    <w:rsid w:val="0037030E"/>
    <w:rsid w:val="0037060D"/>
    <w:rsid w:val="00370E47"/>
    <w:rsid w:val="00371A32"/>
    <w:rsid w:val="00371C27"/>
    <w:rsid w:val="003721C9"/>
    <w:rsid w:val="00372252"/>
    <w:rsid w:val="00372485"/>
    <w:rsid w:val="00373948"/>
    <w:rsid w:val="003742AC"/>
    <w:rsid w:val="00374522"/>
    <w:rsid w:val="00375375"/>
    <w:rsid w:val="00375430"/>
    <w:rsid w:val="00375F60"/>
    <w:rsid w:val="0037603E"/>
    <w:rsid w:val="003765B3"/>
    <w:rsid w:val="00377377"/>
    <w:rsid w:val="00377A08"/>
    <w:rsid w:val="00377CE1"/>
    <w:rsid w:val="00380581"/>
    <w:rsid w:val="00381266"/>
    <w:rsid w:val="003815BB"/>
    <w:rsid w:val="003819BC"/>
    <w:rsid w:val="003824CF"/>
    <w:rsid w:val="003832E8"/>
    <w:rsid w:val="00383469"/>
    <w:rsid w:val="003841BE"/>
    <w:rsid w:val="00385BF0"/>
    <w:rsid w:val="0038619E"/>
    <w:rsid w:val="0038642D"/>
    <w:rsid w:val="00387692"/>
    <w:rsid w:val="00387F78"/>
    <w:rsid w:val="003917FB"/>
    <w:rsid w:val="00391B76"/>
    <w:rsid w:val="00391B8B"/>
    <w:rsid w:val="00392521"/>
    <w:rsid w:val="003939FF"/>
    <w:rsid w:val="00393B2F"/>
    <w:rsid w:val="00393B75"/>
    <w:rsid w:val="00393C60"/>
    <w:rsid w:val="00393CBA"/>
    <w:rsid w:val="00393CDF"/>
    <w:rsid w:val="003949E8"/>
    <w:rsid w:val="003956F1"/>
    <w:rsid w:val="003968F2"/>
    <w:rsid w:val="00396E50"/>
    <w:rsid w:val="003A1664"/>
    <w:rsid w:val="003A1B5D"/>
    <w:rsid w:val="003A1EC7"/>
    <w:rsid w:val="003A2223"/>
    <w:rsid w:val="003A2435"/>
    <w:rsid w:val="003A2A0F"/>
    <w:rsid w:val="003A2A6E"/>
    <w:rsid w:val="003A3858"/>
    <w:rsid w:val="003A391D"/>
    <w:rsid w:val="003A44DC"/>
    <w:rsid w:val="003A45A1"/>
    <w:rsid w:val="003A468A"/>
    <w:rsid w:val="003A55D3"/>
    <w:rsid w:val="003A5B0A"/>
    <w:rsid w:val="003A64C0"/>
    <w:rsid w:val="003A69BA"/>
    <w:rsid w:val="003A6BAC"/>
    <w:rsid w:val="003A6F61"/>
    <w:rsid w:val="003A70A4"/>
    <w:rsid w:val="003A7EC1"/>
    <w:rsid w:val="003A7EF3"/>
    <w:rsid w:val="003B07FF"/>
    <w:rsid w:val="003B1162"/>
    <w:rsid w:val="003B159C"/>
    <w:rsid w:val="003B20F3"/>
    <w:rsid w:val="003B3036"/>
    <w:rsid w:val="003B3200"/>
    <w:rsid w:val="003B369F"/>
    <w:rsid w:val="003B36A3"/>
    <w:rsid w:val="003B3971"/>
    <w:rsid w:val="003B4346"/>
    <w:rsid w:val="003B4DAD"/>
    <w:rsid w:val="003B64BB"/>
    <w:rsid w:val="003B6AF9"/>
    <w:rsid w:val="003B720E"/>
    <w:rsid w:val="003B76EF"/>
    <w:rsid w:val="003B7E83"/>
    <w:rsid w:val="003B7FE5"/>
    <w:rsid w:val="003C11C8"/>
    <w:rsid w:val="003C15E1"/>
    <w:rsid w:val="003C2702"/>
    <w:rsid w:val="003C2BBF"/>
    <w:rsid w:val="003C2C6F"/>
    <w:rsid w:val="003C2E8C"/>
    <w:rsid w:val="003C4018"/>
    <w:rsid w:val="003C4487"/>
    <w:rsid w:val="003C4499"/>
    <w:rsid w:val="003C56BE"/>
    <w:rsid w:val="003C57EF"/>
    <w:rsid w:val="003C5A1C"/>
    <w:rsid w:val="003C5D36"/>
    <w:rsid w:val="003C6ABB"/>
    <w:rsid w:val="003C7203"/>
    <w:rsid w:val="003C7806"/>
    <w:rsid w:val="003C7D60"/>
    <w:rsid w:val="003D053C"/>
    <w:rsid w:val="003D08C6"/>
    <w:rsid w:val="003D09DE"/>
    <w:rsid w:val="003D0DF6"/>
    <w:rsid w:val="003D109F"/>
    <w:rsid w:val="003D1B65"/>
    <w:rsid w:val="003D2478"/>
    <w:rsid w:val="003D2D56"/>
    <w:rsid w:val="003D3C45"/>
    <w:rsid w:val="003D3CC1"/>
    <w:rsid w:val="003D416F"/>
    <w:rsid w:val="003D4B9B"/>
    <w:rsid w:val="003D5089"/>
    <w:rsid w:val="003D5160"/>
    <w:rsid w:val="003D5524"/>
    <w:rsid w:val="003D5B1F"/>
    <w:rsid w:val="003D6087"/>
    <w:rsid w:val="003D6161"/>
    <w:rsid w:val="003D61E9"/>
    <w:rsid w:val="003D6DA3"/>
    <w:rsid w:val="003D7118"/>
    <w:rsid w:val="003D743F"/>
    <w:rsid w:val="003D7749"/>
    <w:rsid w:val="003D7D78"/>
    <w:rsid w:val="003E01F0"/>
    <w:rsid w:val="003E093B"/>
    <w:rsid w:val="003E15FA"/>
    <w:rsid w:val="003E17F8"/>
    <w:rsid w:val="003E1ABD"/>
    <w:rsid w:val="003E2158"/>
    <w:rsid w:val="003E2435"/>
    <w:rsid w:val="003E25EF"/>
    <w:rsid w:val="003E407A"/>
    <w:rsid w:val="003E46E2"/>
    <w:rsid w:val="003E55E4"/>
    <w:rsid w:val="003E64CA"/>
    <w:rsid w:val="003E6EC9"/>
    <w:rsid w:val="003E74E3"/>
    <w:rsid w:val="003E771B"/>
    <w:rsid w:val="003F05C7"/>
    <w:rsid w:val="003F076D"/>
    <w:rsid w:val="003F15A1"/>
    <w:rsid w:val="003F24F3"/>
    <w:rsid w:val="003F2775"/>
    <w:rsid w:val="003F2CD4"/>
    <w:rsid w:val="003F32F2"/>
    <w:rsid w:val="003F3B50"/>
    <w:rsid w:val="003F4CD5"/>
    <w:rsid w:val="003F4D71"/>
    <w:rsid w:val="003F4EA3"/>
    <w:rsid w:val="003F548C"/>
    <w:rsid w:val="003F5F63"/>
    <w:rsid w:val="003F6528"/>
    <w:rsid w:val="003F6BBE"/>
    <w:rsid w:val="003F783A"/>
    <w:rsid w:val="003F7C58"/>
    <w:rsid w:val="004000E8"/>
    <w:rsid w:val="00400FEB"/>
    <w:rsid w:val="00401424"/>
    <w:rsid w:val="00401BA0"/>
    <w:rsid w:val="00401DE3"/>
    <w:rsid w:val="00402ACA"/>
    <w:rsid w:val="00402C9B"/>
    <w:rsid w:val="00402E2B"/>
    <w:rsid w:val="004039D1"/>
    <w:rsid w:val="00403E1D"/>
    <w:rsid w:val="00403F3A"/>
    <w:rsid w:val="00404AC6"/>
    <w:rsid w:val="0040512B"/>
    <w:rsid w:val="00405CA5"/>
    <w:rsid w:val="00405DDA"/>
    <w:rsid w:val="00406E28"/>
    <w:rsid w:val="00407529"/>
    <w:rsid w:val="0040796F"/>
    <w:rsid w:val="00407CD3"/>
    <w:rsid w:val="00410134"/>
    <w:rsid w:val="00410765"/>
    <w:rsid w:val="00410A7A"/>
    <w:rsid w:val="00410B72"/>
    <w:rsid w:val="00410C4E"/>
    <w:rsid w:val="00410F18"/>
    <w:rsid w:val="004117C5"/>
    <w:rsid w:val="0041186F"/>
    <w:rsid w:val="00412550"/>
    <w:rsid w:val="0041263E"/>
    <w:rsid w:val="0041390B"/>
    <w:rsid w:val="004139ED"/>
    <w:rsid w:val="00413AAC"/>
    <w:rsid w:val="00413CC7"/>
    <w:rsid w:val="00413DEB"/>
    <w:rsid w:val="00413E92"/>
    <w:rsid w:val="00414536"/>
    <w:rsid w:val="004147FE"/>
    <w:rsid w:val="00414F1E"/>
    <w:rsid w:val="004150F2"/>
    <w:rsid w:val="00415435"/>
    <w:rsid w:val="004155FD"/>
    <w:rsid w:val="00415807"/>
    <w:rsid w:val="0041609D"/>
    <w:rsid w:val="00416CFF"/>
    <w:rsid w:val="00417A8D"/>
    <w:rsid w:val="00417D95"/>
    <w:rsid w:val="00421105"/>
    <w:rsid w:val="004216E4"/>
    <w:rsid w:val="00421CBA"/>
    <w:rsid w:val="00421D5A"/>
    <w:rsid w:val="00422398"/>
    <w:rsid w:val="00422AA4"/>
    <w:rsid w:val="00423216"/>
    <w:rsid w:val="0042386C"/>
    <w:rsid w:val="00423940"/>
    <w:rsid w:val="004242F4"/>
    <w:rsid w:val="004244ED"/>
    <w:rsid w:val="004259B2"/>
    <w:rsid w:val="00425A67"/>
    <w:rsid w:val="00426259"/>
    <w:rsid w:val="00426630"/>
    <w:rsid w:val="00427248"/>
    <w:rsid w:val="0043092A"/>
    <w:rsid w:val="00430D68"/>
    <w:rsid w:val="00431512"/>
    <w:rsid w:val="00431FAE"/>
    <w:rsid w:val="00432008"/>
    <w:rsid w:val="00432DAE"/>
    <w:rsid w:val="00433AEF"/>
    <w:rsid w:val="0043463C"/>
    <w:rsid w:val="00434D3F"/>
    <w:rsid w:val="004350E7"/>
    <w:rsid w:val="0043528D"/>
    <w:rsid w:val="00435C22"/>
    <w:rsid w:val="004364AD"/>
    <w:rsid w:val="00437447"/>
    <w:rsid w:val="0044051F"/>
    <w:rsid w:val="00440862"/>
    <w:rsid w:val="00440B9C"/>
    <w:rsid w:val="004411E0"/>
    <w:rsid w:val="004413A8"/>
    <w:rsid w:val="0044172C"/>
    <w:rsid w:val="00441A92"/>
    <w:rsid w:val="00441D76"/>
    <w:rsid w:val="004431DC"/>
    <w:rsid w:val="004433FB"/>
    <w:rsid w:val="00444126"/>
    <w:rsid w:val="004442F1"/>
    <w:rsid w:val="00444EB8"/>
    <w:rsid w:val="00444F56"/>
    <w:rsid w:val="004455D5"/>
    <w:rsid w:val="004459D5"/>
    <w:rsid w:val="00446488"/>
    <w:rsid w:val="00446757"/>
    <w:rsid w:val="00447CAB"/>
    <w:rsid w:val="0045013E"/>
    <w:rsid w:val="00450E0B"/>
    <w:rsid w:val="004517AA"/>
    <w:rsid w:val="00451D4C"/>
    <w:rsid w:val="0045241E"/>
    <w:rsid w:val="0045275E"/>
    <w:rsid w:val="00452B3A"/>
    <w:rsid w:val="00452CAC"/>
    <w:rsid w:val="0045373B"/>
    <w:rsid w:val="00454168"/>
    <w:rsid w:val="00455653"/>
    <w:rsid w:val="00456D40"/>
    <w:rsid w:val="00457289"/>
    <w:rsid w:val="00457565"/>
    <w:rsid w:val="004576F7"/>
    <w:rsid w:val="00457B71"/>
    <w:rsid w:val="00457C46"/>
    <w:rsid w:val="00460277"/>
    <w:rsid w:val="004611A9"/>
    <w:rsid w:val="00461283"/>
    <w:rsid w:val="00461B3C"/>
    <w:rsid w:val="004629E9"/>
    <w:rsid w:val="00462C97"/>
    <w:rsid w:val="00462E04"/>
    <w:rsid w:val="0046391C"/>
    <w:rsid w:val="0046393D"/>
    <w:rsid w:val="0046432A"/>
    <w:rsid w:val="00464BDB"/>
    <w:rsid w:val="00465119"/>
    <w:rsid w:val="004651DD"/>
    <w:rsid w:val="0046551A"/>
    <w:rsid w:val="0046628C"/>
    <w:rsid w:val="004669E2"/>
    <w:rsid w:val="00466F34"/>
    <w:rsid w:val="004672B4"/>
    <w:rsid w:val="00470370"/>
    <w:rsid w:val="0047064E"/>
    <w:rsid w:val="00470937"/>
    <w:rsid w:val="00470C31"/>
    <w:rsid w:val="00471319"/>
    <w:rsid w:val="00471D8B"/>
    <w:rsid w:val="00471DE0"/>
    <w:rsid w:val="004728CE"/>
    <w:rsid w:val="004733C3"/>
    <w:rsid w:val="004734D0"/>
    <w:rsid w:val="0047358B"/>
    <w:rsid w:val="0047430A"/>
    <w:rsid w:val="00474527"/>
    <w:rsid w:val="0047484A"/>
    <w:rsid w:val="00475166"/>
    <w:rsid w:val="0047527D"/>
    <w:rsid w:val="0047556B"/>
    <w:rsid w:val="0047564C"/>
    <w:rsid w:val="00476FEE"/>
    <w:rsid w:val="00477375"/>
    <w:rsid w:val="00477768"/>
    <w:rsid w:val="00477DA5"/>
    <w:rsid w:val="00480AAE"/>
    <w:rsid w:val="00480E88"/>
    <w:rsid w:val="0048136B"/>
    <w:rsid w:val="00481544"/>
    <w:rsid w:val="0048162C"/>
    <w:rsid w:val="004817F9"/>
    <w:rsid w:val="00481992"/>
    <w:rsid w:val="00481CD4"/>
    <w:rsid w:val="004827DD"/>
    <w:rsid w:val="00484880"/>
    <w:rsid w:val="00485815"/>
    <w:rsid w:val="004858AF"/>
    <w:rsid w:val="004873C0"/>
    <w:rsid w:val="0048745E"/>
    <w:rsid w:val="00487B70"/>
    <w:rsid w:val="00487CD6"/>
    <w:rsid w:val="00490DCB"/>
    <w:rsid w:val="004912A6"/>
    <w:rsid w:val="0049137B"/>
    <w:rsid w:val="00492BC5"/>
    <w:rsid w:val="00493474"/>
    <w:rsid w:val="004937B1"/>
    <w:rsid w:val="00494437"/>
    <w:rsid w:val="00494524"/>
    <w:rsid w:val="00494C4E"/>
    <w:rsid w:val="0049588C"/>
    <w:rsid w:val="004964F1"/>
    <w:rsid w:val="004972DA"/>
    <w:rsid w:val="004974B8"/>
    <w:rsid w:val="00497C14"/>
    <w:rsid w:val="004A0007"/>
    <w:rsid w:val="004A05DC"/>
    <w:rsid w:val="004A0CDC"/>
    <w:rsid w:val="004A0F64"/>
    <w:rsid w:val="004A16BC"/>
    <w:rsid w:val="004A16DB"/>
    <w:rsid w:val="004A2819"/>
    <w:rsid w:val="004A2859"/>
    <w:rsid w:val="004A2B94"/>
    <w:rsid w:val="004A34CB"/>
    <w:rsid w:val="004A3CA8"/>
    <w:rsid w:val="004A3D54"/>
    <w:rsid w:val="004A3F79"/>
    <w:rsid w:val="004A40C3"/>
    <w:rsid w:val="004A40EB"/>
    <w:rsid w:val="004A480F"/>
    <w:rsid w:val="004A48B0"/>
    <w:rsid w:val="004A4BE2"/>
    <w:rsid w:val="004A59AF"/>
    <w:rsid w:val="004A6104"/>
    <w:rsid w:val="004A640E"/>
    <w:rsid w:val="004A67F7"/>
    <w:rsid w:val="004A6BC5"/>
    <w:rsid w:val="004A6FAD"/>
    <w:rsid w:val="004A72B7"/>
    <w:rsid w:val="004A77D6"/>
    <w:rsid w:val="004B2E07"/>
    <w:rsid w:val="004B44D3"/>
    <w:rsid w:val="004B4DD0"/>
    <w:rsid w:val="004B5290"/>
    <w:rsid w:val="004B5A7C"/>
    <w:rsid w:val="004B6A9E"/>
    <w:rsid w:val="004B6CB7"/>
    <w:rsid w:val="004B6DB5"/>
    <w:rsid w:val="004B6F6A"/>
    <w:rsid w:val="004B7192"/>
    <w:rsid w:val="004B73D4"/>
    <w:rsid w:val="004B79B5"/>
    <w:rsid w:val="004B79B9"/>
    <w:rsid w:val="004B7AFC"/>
    <w:rsid w:val="004B7C0C"/>
    <w:rsid w:val="004B7D2E"/>
    <w:rsid w:val="004C006B"/>
    <w:rsid w:val="004C0A28"/>
    <w:rsid w:val="004C0ACD"/>
    <w:rsid w:val="004C14FE"/>
    <w:rsid w:val="004C18CD"/>
    <w:rsid w:val="004C20BC"/>
    <w:rsid w:val="004C3898"/>
    <w:rsid w:val="004C4CD2"/>
    <w:rsid w:val="004C4EAA"/>
    <w:rsid w:val="004C5150"/>
    <w:rsid w:val="004C56CE"/>
    <w:rsid w:val="004C5947"/>
    <w:rsid w:val="004C626C"/>
    <w:rsid w:val="004C6664"/>
    <w:rsid w:val="004C6D20"/>
    <w:rsid w:val="004C6F67"/>
    <w:rsid w:val="004C779A"/>
    <w:rsid w:val="004D0480"/>
    <w:rsid w:val="004D17C4"/>
    <w:rsid w:val="004D2032"/>
    <w:rsid w:val="004D36B1"/>
    <w:rsid w:val="004D4E78"/>
    <w:rsid w:val="004D5712"/>
    <w:rsid w:val="004D5A6B"/>
    <w:rsid w:val="004D6A29"/>
    <w:rsid w:val="004D70C2"/>
    <w:rsid w:val="004D7639"/>
    <w:rsid w:val="004D7EBD"/>
    <w:rsid w:val="004E02A1"/>
    <w:rsid w:val="004E0808"/>
    <w:rsid w:val="004E238A"/>
    <w:rsid w:val="004E2680"/>
    <w:rsid w:val="004E28EA"/>
    <w:rsid w:val="004E28F9"/>
    <w:rsid w:val="004E2CB4"/>
    <w:rsid w:val="004E2D06"/>
    <w:rsid w:val="004E3814"/>
    <w:rsid w:val="004E4596"/>
    <w:rsid w:val="004E462E"/>
    <w:rsid w:val="004E49A2"/>
    <w:rsid w:val="004E49F7"/>
    <w:rsid w:val="004E56DC"/>
    <w:rsid w:val="004E5B35"/>
    <w:rsid w:val="004E5DEA"/>
    <w:rsid w:val="004E5FCD"/>
    <w:rsid w:val="004E61EF"/>
    <w:rsid w:val="004E64EE"/>
    <w:rsid w:val="004E651D"/>
    <w:rsid w:val="004E6A3B"/>
    <w:rsid w:val="004E702A"/>
    <w:rsid w:val="004E738A"/>
    <w:rsid w:val="004E75D9"/>
    <w:rsid w:val="004E76F4"/>
    <w:rsid w:val="004F097E"/>
    <w:rsid w:val="004F0B4E"/>
    <w:rsid w:val="004F0B6C"/>
    <w:rsid w:val="004F0B79"/>
    <w:rsid w:val="004F0E6C"/>
    <w:rsid w:val="004F11A2"/>
    <w:rsid w:val="004F1BC9"/>
    <w:rsid w:val="004F2078"/>
    <w:rsid w:val="004F25EE"/>
    <w:rsid w:val="004F2659"/>
    <w:rsid w:val="004F2986"/>
    <w:rsid w:val="004F3429"/>
    <w:rsid w:val="004F3E14"/>
    <w:rsid w:val="004F4815"/>
    <w:rsid w:val="004F497A"/>
    <w:rsid w:val="004F4DA3"/>
    <w:rsid w:val="004F553F"/>
    <w:rsid w:val="004F5BCB"/>
    <w:rsid w:val="004F6BAB"/>
    <w:rsid w:val="004F7E40"/>
    <w:rsid w:val="005001F7"/>
    <w:rsid w:val="0050093A"/>
    <w:rsid w:val="005010F9"/>
    <w:rsid w:val="00501191"/>
    <w:rsid w:val="005027F4"/>
    <w:rsid w:val="00502D3C"/>
    <w:rsid w:val="00502FEF"/>
    <w:rsid w:val="0050362F"/>
    <w:rsid w:val="005036FD"/>
    <w:rsid w:val="0050396A"/>
    <w:rsid w:val="0050416B"/>
    <w:rsid w:val="00504F8A"/>
    <w:rsid w:val="00504FA0"/>
    <w:rsid w:val="00506557"/>
    <w:rsid w:val="0050677A"/>
    <w:rsid w:val="005076A7"/>
    <w:rsid w:val="00507AE2"/>
    <w:rsid w:val="005101C1"/>
    <w:rsid w:val="005101E7"/>
    <w:rsid w:val="005108D8"/>
    <w:rsid w:val="00510AD1"/>
    <w:rsid w:val="005116F9"/>
    <w:rsid w:val="005123A0"/>
    <w:rsid w:val="005126F7"/>
    <w:rsid w:val="005146C6"/>
    <w:rsid w:val="0051475B"/>
    <w:rsid w:val="0051520B"/>
    <w:rsid w:val="005153A7"/>
    <w:rsid w:val="00515613"/>
    <w:rsid w:val="00516017"/>
    <w:rsid w:val="00516944"/>
    <w:rsid w:val="00516D55"/>
    <w:rsid w:val="00516F8F"/>
    <w:rsid w:val="00517367"/>
    <w:rsid w:val="00517A22"/>
    <w:rsid w:val="005201AB"/>
    <w:rsid w:val="005206CD"/>
    <w:rsid w:val="00520B03"/>
    <w:rsid w:val="00520E17"/>
    <w:rsid w:val="005212C3"/>
    <w:rsid w:val="00521873"/>
    <w:rsid w:val="005219CF"/>
    <w:rsid w:val="00522483"/>
    <w:rsid w:val="00522FDA"/>
    <w:rsid w:val="0052302E"/>
    <w:rsid w:val="0052360B"/>
    <w:rsid w:val="00523F04"/>
    <w:rsid w:val="00523F60"/>
    <w:rsid w:val="005249F4"/>
    <w:rsid w:val="00525083"/>
    <w:rsid w:val="00525FB3"/>
    <w:rsid w:val="0052624D"/>
    <w:rsid w:val="00527106"/>
    <w:rsid w:val="005278D8"/>
    <w:rsid w:val="00527D60"/>
    <w:rsid w:val="005301B8"/>
    <w:rsid w:val="00530254"/>
    <w:rsid w:val="005308FD"/>
    <w:rsid w:val="00530C4B"/>
    <w:rsid w:val="005312C9"/>
    <w:rsid w:val="00531303"/>
    <w:rsid w:val="00531A8A"/>
    <w:rsid w:val="00532375"/>
    <w:rsid w:val="00533096"/>
    <w:rsid w:val="00533706"/>
    <w:rsid w:val="00533D43"/>
    <w:rsid w:val="00534968"/>
    <w:rsid w:val="00534B59"/>
    <w:rsid w:val="005350A5"/>
    <w:rsid w:val="00535309"/>
    <w:rsid w:val="00535F92"/>
    <w:rsid w:val="00536034"/>
    <w:rsid w:val="00536609"/>
    <w:rsid w:val="00536759"/>
    <w:rsid w:val="00536C90"/>
    <w:rsid w:val="005374C2"/>
    <w:rsid w:val="00537C62"/>
    <w:rsid w:val="00540AB6"/>
    <w:rsid w:val="00540B3A"/>
    <w:rsid w:val="00540C81"/>
    <w:rsid w:val="005412A1"/>
    <w:rsid w:val="005412E2"/>
    <w:rsid w:val="00541D40"/>
    <w:rsid w:val="00541FD9"/>
    <w:rsid w:val="0054238B"/>
    <w:rsid w:val="00542557"/>
    <w:rsid w:val="0054354D"/>
    <w:rsid w:val="0054481D"/>
    <w:rsid w:val="005449F9"/>
    <w:rsid w:val="005463B9"/>
    <w:rsid w:val="00546970"/>
    <w:rsid w:val="00546A08"/>
    <w:rsid w:val="00546BB6"/>
    <w:rsid w:val="00546F75"/>
    <w:rsid w:val="00547378"/>
    <w:rsid w:val="005479E1"/>
    <w:rsid w:val="00550219"/>
    <w:rsid w:val="00551A5E"/>
    <w:rsid w:val="00551F13"/>
    <w:rsid w:val="005525F5"/>
    <w:rsid w:val="0055356B"/>
    <w:rsid w:val="005539A6"/>
    <w:rsid w:val="0055464F"/>
    <w:rsid w:val="00554706"/>
    <w:rsid w:val="00554871"/>
    <w:rsid w:val="00554E19"/>
    <w:rsid w:val="00555628"/>
    <w:rsid w:val="00555A38"/>
    <w:rsid w:val="00556FEA"/>
    <w:rsid w:val="0056066F"/>
    <w:rsid w:val="00560955"/>
    <w:rsid w:val="0056121F"/>
    <w:rsid w:val="00564213"/>
    <w:rsid w:val="0056460A"/>
    <w:rsid w:val="00564961"/>
    <w:rsid w:val="00564F32"/>
    <w:rsid w:val="00565756"/>
    <w:rsid w:val="00565AF4"/>
    <w:rsid w:val="00565D83"/>
    <w:rsid w:val="00566041"/>
    <w:rsid w:val="005672D9"/>
    <w:rsid w:val="00567AAA"/>
    <w:rsid w:val="00567D81"/>
    <w:rsid w:val="00570475"/>
    <w:rsid w:val="00570A4A"/>
    <w:rsid w:val="00570F52"/>
    <w:rsid w:val="00571028"/>
    <w:rsid w:val="005716A3"/>
    <w:rsid w:val="00571AEF"/>
    <w:rsid w:val="00571B3E"/>
    <w:rsid w:val="00571B82"/>
    <w:rsid w:val="0057248B"/>
    <w:rsid w:val="00572505"/>
    <w:rsid w:val="00572901"/>
    <w:rsid w:val="00572CE7"/>
    <w:rsid w:val="00573483"/>
    <w:rsid w:val="00573E78"/>
    <w:rsid w:val="0057413E"/>
    <w:rsid w:val="00574477"/>
    <w:rsid w:val="00574528"/>
    <w:rsid w:val="00574CEE"/>
    <w:rsid w:val="00575AA7"/>
    <w:rsid w:val="005766AB"/>
    <w:rsid w:val="00576777"/>
    <w:rsid w:val="00577D18"/>
    <w:rsid w:val="00577E28"/>
    <w:rsid w:val="0058024D"/>
    <w:rsid w:val="00580C26"/>
    <w:rsid w:val="00580E04"/>
    <w:rsid w:val="00581AE0"/>
    <w:rsid w:val="00581C90"/>
    <w:rsid w:val="00581F7F"/>
    <w:rsid w:val="0058227A"/>
    <w:rsid w:val="005823CC"/>
    <w:rsid w:val="0058278C"/>
    <w:rsid w:val="00582809"/>
    <w:rsid w:val="00582CB9"/>
    <w:rsid w:val="0058370C"/>
    <w:rsid w:val="00584843"/>
    <w:rsid w:val="00585369"/>
    <w:rsid w:val="00586559"/>
    <w:rsid w:val="00586D5F"/>
    <w:rsid w:val="005873D6"/>
    <w:rsid w:val="0058798C"/>
    <w:rsid w:val="005900FA"/>
    <w:rsid w:val="0059029F"/>
    <w:rsid w:val="00590A43"/>
    <w:rsid w:val="00590C01"/>
    <w:rsid w:val="00591570"/>
    <w:rsid w:val="00591867"/>
    <w:rsid w:val="0059190F"/>
    <w:rsid w:val="005928A7"/>
    <w:rsid w:val="005928F8"/>
    <w:rsid w:val="005935A4"/>
    <w:rsid w:val="005935F6"/>
    <w:rsid w:val="0059399F"/>
    <w:rsid w:val="00593AF6"/>
    <w:rsid w:val="00593F5C"/>
    <w:rsid w:val="00594681"/>
    <w:rsid w:val="005948C2"/>
    <w:rsid w:val="00595798"/>
    <w:rsid w:val="00595DCA"/>
    <w:rsid w:val="00596D30"/>
    <w:rsid w:val="00596D35"/>
    <w:rsid w:val="00597191"/>
    <w:rsid w:val="0059779B"/>
    <w:rsid w:val="00597C6C"/>
    <w:rsid w:val="005A0647"/>
    <w:rsid w:val="005A1800"/>
    <w:rsid w:val="005A1B19"/>
    <w:rsid w:val="005A202C"/>
    <w:rsid w:val="005A209A"/>
    <w:rsid w:val="005A3002"/>
    <w:rsid w:val="005A3007"/>
    <w:rsid w:val="005A36DB"/>
    <w:rsid w:val="005A3813"/>
    <w:rsid w:val="005A4307"/>
    <w:rsid w:val="005A44D8"/>
    <w:rsid w:val="005A509D"/>
    <w:rsid w:val="005A51E1"/>
    <w:rsid w:val="005A53A6"/>
    <w:rsid w:val="005A5BDA"/>
    <w:rsid w:val="005A5D33"/>
    <w:rsid w:val="005A6532"/>
    <w:rsid w:val="005A662D"/>
    <w:rsid w:val="005A68E4"/>
    <w:rsid w:val="005A72EA"/>
    <w:rsid w:val="005A76B9"/>
    <w:rsid w:val="005A7E96"/>
    <w:rsid w:val="005B00D1"/>
    <w:rsid w:val="005B0A0D"/>
    <w:rsid w:val="005B0C7E"/>
    <w:rsid w:val="005B0D4B"/>
    <w:rsid w:val="005B0FB0"/>
    <w:rsid w:val="005B120F"/>
    <w:rsid w:val="005B1409"/>
    <w:rsid w:val="005B1E00"/>
    <w:rsid w:val="005B262B"/>
    <w:rsid w:val="005B2BAD"/>
    <w:rsid w:val="005B30F6"/>
    <w:rsid w:val="005B35D7"/>
    <w:rsid w:val="005B36DB"/>
    <w:rsid w:val="005B392A"/>
    <w:rsid w:val="005B3A2A"/>
    <w:rsid w:val="005B3AA3"/>
    <w:rsid w:val="005B3AB9"/>
    <w:rsid w:val="005B452D"/>
    <w:rsid w:val="005B4B9C"/>
    <w:rsid w:val="005B4D8A"/>
    <w:rsid w:val="005B5399"/>
    <w:rsid w:val="005B54FD"/>
    <w:rsid w:val="005B633A"/>
    <w:rsid w:val="005B6AD6"/>
    <w:rsid w:val="005B6CBA"/>
    <w:rsid w:val="005B6F83"/>
    <w:rsid w:val="005B7142"/>
    <w:rsid w:val="005B7238"/>
    <w:rsid w:val="005B781B"/>
    <w:rsid w:val="005C03E8"/>
    <w:rsid w:val="005C0AF4"/>
    <w:rsid w:val="005C0E38"/>
    <w:rsid w:val="005C24F4"/>
    <w:rsid w:val="005C254A"/>
    <w:rsid w:val="005C2676"/>
    <w:rsid w:val="005C2796"/>
    <w:rsid w:val="005C32E0"/>
    <w:rsid w:val="005C3386"/>
    <w:rsid w:val="005C376F"/>
    <w:rsid w:val="005C3921"/>
    <w:rsid w:val="005C42AC"/>
    <w:rsid w:val="005C452E"/>
    <w:rsid w:val="005C57BA"/>
    <w:rsid w:val="005C6090"/>
    <w:rsid w:val="005C6250"/>
    <w:rsid w:val="005C74FB"/>
    <w:rsid w:val="005C7DAC"/>
    <w:rsid w:val="005D0303"/>
    <w:rsid w:val="005D0FCE"/>
    <w:rsid w:val="005D1602"/>
    <w:rsid w:val="005D267C"/>
    <w:rsid w:val="005D2C39"/>
    <w:rsid w:val="005D3A29"/>
    <w:rsid w:val="005D444A"/>
    <w:rsid w:val="005D4651"/>
    <w:rsid w:val="005D4843"/>
    <w:rsid w:val="005D48A7"/>
    <w:rsid w:val="005D4A7A"/>
    <w:rsid w:val="005D4CA6"/>
    <w:rsid w:val="005D4F75"/>
    <w:rsid w:val="005D5B3B"/>
    <w:rsid w:val="005D5CD5"/>
    <w:rsid w:val="005D5F26"/>
    <w:rsid w:val="005D61A1"/>
    <w:rsid w:val="005D68B5"/>
    <w:rsid w:val="005E0BCE"/>
    <w:rsid w:val="005E0C8A"/>
    <w:rsid w:val="005E0D0E"/>
    <w:rsid w:val="005E0F97"/>
    <w:rsid w:val="005E15CB"/>
    <w:rsid w:val="005E1D03"/>
    <w:rsid w:val="005E22BD"/>
    <w:rsid w:val="005E2563"/>
    <w:rsid w:val="005E28C9"/>
    <w:rsid w:val="005E385F"/>
    <w:rsid w:val="005E403E"/>
    <w:rsid w:val="005E4049"/>
    <w:rsid w:val="005E4C99"/>
    <w:rsid w:val="005E5788"/>
    <w:rsid w:val="005E5B81"/>
    <w:rsid w:val="005E5FBF"/>
    <w:rsid w:val="005E604A"/>
    <w:rsid w:val="005E62A9"/>
    <w:rsid w:val="005E6969"/>
    <w:rsid w:val="005E7932"/>
    <w:rsid w:val="005E7EC3"/>
    <w:rsid w:val="005F069F"/>
    <w:rsid w:val="005F0835"/>
    <w:rsid w:val="005F1603"/>
    <w:rsid w:val="005F1AD1"/>
    <w:rsid w:val="005F20E1"/>
    <w:rsid w:val="005F2CB1"/>
    <w:rsid w:val="005F3025"/>
    <w:rsid w:val="005F3C2B"/>
    <w:rsid w:val="005F41DB"/>
    <w:rsid w:val="005F44C3"/>
    <w:rsid w:val="005F479A"/>
    <w:rsid w:val="005F57B6"/>
    <w:rsid w:val="005F618C"/>
    <w:rsid w:val="005F6930"/>
    <w:rsid w:val="005F6AA1"/>
    <w:rsid w:val="005F6E38"/>
    <w:rsid w:val="005F6E7C"/>
    <w:rsid w:val="005F70BD"/>
    <w:rsid w:val="005F7800"/>
    <w:rsid w:val="00600B3C"/>
    <w:rsid w:val="0060197E"/>
    <w:rsid w:val="00601D9E"/>
    <w:rsid w:val="00601FEB"/>
    <w:rsid w:val="00602370"/>
    <w:rsid w:val="0060283C"/>
    <w:rsid w:val="00603191"/>
    <w:rsid w:val="00603870"/>
    <w:rsid w:val="00604ACF"/>
    <w:rsid w:val="00604F14"/>
    <w:rsid w:val="006058DE"/>
    <w:rsid w:val="00605A86"/>
    <w:rsid w:val="00607227"/>
    <w:rsid w:val="00607486"/>
    <w:rsid w:val="0061020C"/>
    <w:rsid w:val="00610572"/>
    <w:rsid w:val="006108CE"/>
    <w:rsid w:val="00610A50"/>
    <w:rsid w:val="00611AF0"/>
    <w:rsid w:val="00611B83"/>
    <w:rsid w:val="00611F7D"/>
    <w:rsid w:val="00612A00"/>
    <w:rsid w:val="00613257"/>
    <w:rsid w:val="00613C2C"/>
    <w:rsid w:val="00614372"/>
    <w:rsid w:val="0061485C"/>
    <w:rsid w:val="0061494E"/>
    <w:rsid w:val="006150C5"/>
    <w:rsid w:val="00615635"/>
    <w:rsid w:val="0061567D"/>
    <w:rsid w:val="006176FB"/>
    <w:rsid w:val="00620654"/>
    <w:rsid w:val="0062082F"/>
    <w:rsid w:val="00620A71"/>
    <w:rsid w:val="00620D80"/>
    <w:rsid w:val="00621317"/>
    <w:rsid w:val="00621720"/>
    <w:rsid w:val="0062182D"/>
    <w:rsid w:val="00621C8D"/>
    <w:rsid w:val="006225D4"/>
    <w:rsid w:val="006234A6"/>
    <w:rsid w:val="0062373E"/>
    <w:rsid w:val="0062381A"/>
    <w:rsid w:val="006238C9"/>
    <w:rsid w:val="006238E0"/>
    <w:rsid w:val="00623E63"/>
    <w:rsid w:val="00624266"/>
    <w:rsid w:val="006243C5"/>
    <w:rsid w:val="00624655"/>
    <w:rsid w:val="00624BBF"/>
    <w:rsid w:val="0062500A"/>
    <w:rsid w:val="006250FD"/>
    <w:rsid w:val="006251B3"/>
    <w:rsid w:val="00625577"/>
    <w:rsid w:val="0062572F"/>
    <w:rsid w:val="00625B5A"/>
    <w:rsid w:val="00625F55"/>
    <w:rsid w:val="00626055"/>
    <w:rsid w:val="006265CD"/>
    <w:rsid w:val="006273CD"/>
    <w:rsid w:val="0062781A"/>
    <w:rsid w:val="0062783C"/>
    <w:rsid w:val="00630001"/>
    <w:rsid w:val="006304B8"/>
    <w:rsid w:val="00630AD6"/>
    <w:rsid w:val="006311B3"/>
    <w:rsid w:val="0063140F"/>
    <w:rsid w:val="00631E5F"/>
    <w:rsid w:val="0063284C"/>
    <w:rsid w:val="00632F04"/>
    <w:rsid w:val="00632F74"/>
    <w:rsid w:val="00634044"/>
    <w:rsid w:val="00634CA5"/>
    <w:rsid w:val="00635400"/>
    <w:rsid w:val="00635556"/>
    <w:rsid w:val="00636398"/>
    <w:rsid w:val="006365D9"/>
    <w:rsid w:val="006368D3"/>
    <w:rsid w:val="00636D34"/>
    <w:rsid w:val="006377EC"/>
    <w:rsid w:val="00640155"/>
    <w:rsid w:val="006401D1"/>
    <w:rsid w:val="006408B3"/>
    <w:rsid w:val="00640BD7"/>
    <w:rsid w:val="00641161"/>
    <w:rsid w:val="0064151F"/>
    <w:rsid w:val="00641533"/>
    <w:rsid w:val="00641D53"/>
    <w:rsid w:val="0064208D"/>
    <w:rsid w:val="006425A3"/>
    <w:rsid w:val="00642800"/>
    <w:rsid w:val="00643475"/>
    <w:rsid w:val="0064396A"/>
    <w:rsid w:val="00644315"/>
    <w:rsid w:val="0064472B"/>
    <w:rsid w:val="00645689"/>
    <w:rsid w:val="00645B64"/>
    <w:rsid w:val="00645D6E"/>
    <w:rsid w:val="00645FDD"/>
    <w:rsid w:val="0064624E"/>
    <w:rsid w:val="00646DEC"/>
    <w:rsid w:val="00647019"/>
    <w:rsid w:val="00647747"/>
    <w:rsid w:val="00647DF5"/>
    <w:rsid w:val="00650035"/>
    <w:rsid w:val="00650093"/>
    <w:rsid w:val="00650878"/>
    <w:rsid w:val="00650AB9"/>
    <w:rsid w:val="00650BE2"/>
    <w:rsid w:val="00650C39"/>
    <w:rsid w:val="00650CF1"/>
    <w:rsid w:val="00650FB1"/>
    <w:rsid w:val="00651133"/>
    <w:rsid w:val="00651263"/>
    <w:rsid w:val="006515EC"/>
    <w:rsid w:val="00651AE2"/>
    <w:rsid w:val="00652583"/>
    <w:rsid w:val="006528AC"/>
    <w:rsid w:val="00653FA5"/>
    <w:rsid w:val="00654453"/>
    <w:rsid w:val="00655733"/>
    <w:rsid w:val="0065576B"/>
    <w:rsid w:val="0065592B"/>
    <w:rsid w:val="00655ACD"/>
    <w:rsid w:val="00655F65"/>
    <w:rsid w:val="006562AC"/>
    <w:rsid w:val="0065686B"/>
    <w:rsid w:val="00656A92"/>
    <w:rsid w:val="00656DDE"/>
    <w:rsid w:val="0066011D"/>
    <w:rsid w:val="006607C0"/>
    <w:rsid w:val="00660983"/>
    <w:rsid w:val="00660E0E"/>
    <w:rsid w:val="006613A6"/>
    <w:rsid w:val="006617AA"/>
    <w:rsid w:val="006627A2"/>
    <w:rsid w:val="006634E6"/>
    <w:rsid w:val="00664102"/>
    <w:rsid w:val="0066412D"/>
    <w:rsid w:val="00664294"/>
    <w:rsid w:val="00664646"/>
    <w:rsid w:val="006646B6"/>
    <w:rsid w:val="00664A72"/>
    <w:rsid w:val="006655EE"/>
    <w:rsid w:val="0066598C"/>
    <w:rsid w:val="00665A7E"/>
    <w:rsid w:val="00665C73"/>
    <w:rsid w:val="00666104"/>
    <w:rsid w:val="006662C4"/>
    <w:rsid w:val="00666684"/>
    <w:rsid w:val="00666989"/>
    <w:rsid w:val="00666D04"/>
    <w:rsid w:val="00666F25"/>
    <w:rsid w:val="00667272"/>
    <w:rsid w:val="00667C1F"/>
    <w:rsid w:val="00667EE7"/>
    <w:rsid w:val="00667F12"/>
    <w:rsid w:val="006703DE"/>
    <w:rsid w:val="00670922"/>
    <w:rsid w:val="00670BE1"/>
    <w:rsid w:val="00670FD6"/>
    <w:rsid w:val="00671705"/>
    <w:rsid w:val="0067199D"/>
    <w:rsid w:val="0067218F"/>
    <w:rsid w:val="0067248A"/>
    <w:rsid w:val="00672559"/>
    <w:rsid w:val="00672A46"/>
    <w:rsid w:val="00673D74"/>
    <w:rsid w:val="00673EA3"/>
    <w:rsid w:val="006741F2"/>
    <w:rsid w:val="00674273"/>
    <w:rsid w:val="00674CC3"/>
    <w:rsid w:val="006750C7"/>
    <w:rsid w:val="00675A24"/>
    <w:rsid w:val="00675C72"/>
    <w:rsid w:val="006771F9"/>
    <w:rsid w:val="006776D7"/>
    <w:rsid w:val="00677B92"/>
    <w:rsid w:val="00677DD0"/>
    <w:rsid w:val="00680432"/>
    <w:rsid w:val="006808DD"/>
    <w:rsid w:val="00681003"/>
    <w:rsid w:val="0068128A"/>
    <w:rsid w:val="006817C9"/>
    <w:rsid w:val="00681835"/>
    <w:rsid w:val="00683229"/>
    <w:rsid w:val="0068354F"/>
    <w:rsid w:val="006836C6"/>
    <w:rsid w:val="00683ECE"/>
    <w:rsid w:val="00684D07"/>
    <w:rsid w:val="006858B0"/>
    <w:rsid w:val="00685965"/>
    <w:rsid w:val="00685C6C"/>
    <w:rsid w:val="00687164"/>
    <w:rsid w:val="0068719B"/>
    <w:rsid w:val="006873A7"/>
    <w:rsid w:val="006875EC"/>
    <w:rsid w:val="00690C88"/>
    <w:rsid w:val="00690F81"/>
    <w:rsid w:val="00690FB9"/>
    <w:rsid w:val="00691CC7"/>
    <w:rsid w:val="00691D8E"/>
    <w:rsid w:val="0069247D"/>
    <w:rsid w:val="00692A32"/>
    <w:rsid w:val="006930BC"/>
    <w:rsid w:val="006932C9"/>
    <w:rsid w:val="00694077"/>
    <w:rsid w:val="00694301"/>
    <w:rsid w:val="006943CD"/>
    <w:rsid w:val="006945E0"/>
    <w:rsid w:val="006954DA"/>
    <w:rsid w:val="00695F77"/>
    <w:rsid w:val="00695FC2"/>
    <w:rsid w:val="006968EA"/>
    <w:rsid w:val="00696949"/>
    <w:rsid w:val="00696D41"/>
    <w:rsid w:val="00697052"/>
    <w:rsid w:val="006974B8"/>
    <w:rsid w:val="006977D6"/>
    <w:rsid w:val="006A0CAF"/>
    <w:rsid w:val="006A0FC5"/>
    <w:rsid w:val="006A1264"/>
    <w:rsid w:val="006A133D"/>
    <w:rsid w:val="006A1BC5"/>
    <w:rsid w:val="006A1BFD"/>
    <w:rsid w:val="006A1EDC"/>
    <w:rsid w:val="006A2F6B"/>
    <w:rsid w:val="006A3BF1"/>
    <w:rsid w:val="006A3C64"/>
    <w:rsid w:val="006A3D5B"/>
    <w:rsid w:val="006A46FB"/>
    <w:rsid w:val="006A47AB"/>
    <w:rsid w:val="006A49E9"/>
    <w:rsid w:val="006A4FAC"/>
    <w:rsid w:val="006A57E8"/>
    <w:rsid w:val="006A5E28"/>
    <w:rsid w:val="006A64C6"/>
    <w:rsid w:val="006A697B"/>
    <w:rsid w:val="006A730E"/>
    <w:rsid w:val="006A7AFF"/>
    <w:rsid w:val="006A7C82"/>
    <w:rsid w:val="006B07FA"/>
    <w:rsid w:val="006B1224"/>
    <w:rsid w:val="006B14E7"/>
    <w:rsid w:val="006B1560"/>
    <w:rsid w:val="006B1816"/>
    <w:rsid w:val="006B2099"/>
    <w:rsid w:val="006B238C"/>
    <w:rsid w:val="006B2392"/>
    <w:rsid w:val="006B2DEA"/>
    <w:rsid w:val="006B2E25"/>
    <w:rsid w:val="006B413D"/>
    <w:rsid w:val="006B41DA"/>
    <w:rsid w:val="006B43C4"/>
    <w:rsid w:val="006B50CF"/>
    <w:rsid w:val="006B5193"/>
    <w:rsid w:val="006B6359"/>
    <w:rsid w:val="006B6637"/>
    <w:rsid w:val="006B6D2A"/>
    <w:rsid w:val="006B7DD1"/>
    <w:rsid w:val="006C03B8"/>
    <w:rsid w:val="006C05AD"/>
    <w:rsid w:val="006C0983"/>
    <w:rsid w:val="006C0BA6"/>
    <w:rsid w:val="006C24DE"/>
    <w:rsid w:val="006C2761"/>
    <w:rsid w:val="006C3AA5"/>
    <w:rsid w:val="006C3F37"/>
    <w:rsid w:val="006C537D"/>
    <w:rsid w:val="006C54FD"/>
    <w:rsid w:val="006C5EC9"/>
    <w:rsid w:val="006C6059"/>
    <w:rsid w:val="006C615C"/>
    <w:rsid w:val="006C643F"/>
    <w:rsid w:val="006C7139"/>
    <w:rsid w:val="006C7522"/>
    <w:rsid w:val="006C7D88"/>
    <w:rsid w:val="006D0781"/>
    <w:rsid w:val="006D1B69"/>
    <w:rsid w:val="006D2120"/>
    <w:rsid w:val="006D2C96"/>
    <w:rsid w:val="006D3C76"/>
    <w:rsid w:val="006D4345"/>
    <w:rsid w:val="006D45A8"/>
    <w:rsid w:val="006D49F6"/>
    <w:rsid w:val="006D4B3E"/>
    <w:rsid w:val="006D5709"/>
    <w:rsid w:val="006D5764"/>
    <w:rsid w:val="006D5E34"/>
    <w:rsid w:val="006D613B"/>
    <w:rsid w:val="006D64C5"/>
    <w:rsid w:val="006D69D2"/>
    <w:rsid w:val="006D6CBA"/>
    <w:rsid w:val="006D6F08"/>
    <w:rsid w:val="006D71CD"/>
    <w:rsid w:val="006D74FF"/>
    <w:rsid w:val="006D7B78"/>
    <w:rsid w:val="006E062C"/>
    <w:rsid w:val="006E09AB"/>
    <w:rsid w:val="006E0EC9"/>
    <w:rsid w:val="006E1C82"/>
    <w:rsid w:val="006E2883"/>
    <w:rsid w:val="006E28B7"/>
    <w:rsid w:val="006E2A9B"/>
    <w:rsid w:val="006E301B"/>
    <w:rsid w:val="006E3310"/>
    <w:rsid w:val="006E4875"/>
    <w:rsid w:val="006E4E39"/>
    <w:rsid w:val="006E5517"/>
    <w:rsid w:val="006E565E"/>
    <w:rsid w:val="006E6329"/>
    <w:rsid w:val="006E66A1"/>
    <w:rsid w:val="006E673D"/>
    <w:rsid w:val="006E7526"/>
    <w:rsid w:val="006E7749"/>
    <w:rsid w:val="006E78FE"/>
    <w:rsid w:val="006E7A1C"/>
    <w:rsid w:val="006E7D3B"/>
    <w:rsid w:val="006F1AB9"/>
    <w:rsid w:val="006F1B70"/>
    <w:rsid w:val="006F24ED"/>
    <w:rsid w:val="006F25FD"/>
    <w:rsid w:val="006F2C22"/>
    <w:rsid w:val="006F3297"/>
    <w:rsid w:val="006F341D"/>
    <w:rsid w:val="006F368A"/>
    <w:rsid w:val="006F3CDE"/>
    <w:rsid w:val="006F42AE"/>
    <w:rsid w:val="006F45FA"/>
    <w:rsid w:val="006F46CF"/>
    <w:rsid w:val="006F47EF"/>
    <w:rsid w:val="006F4B73"/>
    <w:rsid w:val="006F512D"/>
    <w:rsid w:val="006F51D3"/>
    <w:rsid w:val="006F5246"/>
    <w:rsid w:val="006F573F"/>
    <w:rsid w:val="006F58D4"/>
    <w:rsid w:val="006F62CA"/>
    <w:rsid w:val="006F6582"/>
    <w:rsid w:val="006F7E26"/>
    <w:rsid w:val="00700739"/>
    <w:rsid w:val="00700963"/>
    <w:rsid w:val="007017FE"/>
    <w:rsid w:val="00701934"/>
    <w:rsid w:val="00701BC8"/>
    <w:rsid w:val="007022B3"/>
    <w:rsid w:val="0070302F"/>
    <w:rsid w:val="0070346E"/>
    <w:rsid w:val="0070408A"/>
    <w:rsid w:val="00704EDB"/>
    <w:rsid w:val="007051C0"/>
    <w:rsid w:val="00706023"/>
    <w:rsid w:val="0070603B"/>
    <w:rsid w:val="00706045"/>
    <w:rsid w:val="00706101"/>
    <w:rsid w:val="0070663B"/>
    <w:rsid w:val="00707072"/>
    <w:rsid w:val="00707378"/>
    <w:rsid w:val="0070739B"/>
    <w:rsid w:val="0070766D"/>
    <w:rsid w:val="00707D61"/>
    <w:rsid w:val="00712287"/>
    <w:rsid w:val="00712772"/>
    <w:rsid w:val="00713E85"/>
    <w:rsid w:val="00713F2E"/>
    <w:rsid w:val="007148D3"/>
    <w:rsid w:val="00714C87"/>
    <w:rsid w:val="00714D4E"/>
    <w:rsid w:val="00715B9A"/>
    <w:rsid w:val="007165E9"/>
    <w:rsid w:val="00716D93"/>
    <w:rsid w:val="0071770F"/>
    <w:rsid w:val="00720BCC"/>
    <w:rsid w:val="007215F8"/>
    <w:rsid w:val="00721C7D"/>
    <w:rsid w:val="007224AC"/>
    <w:rsid w:val="00722923"/>
    <w:rsid w:val="00722A52"/>
    <w:rsid w:val="0072392E"/>
    <w:rsid w:val="00724240"/>
    <w:rsid w:val="007257D0"/>
    <w:rsid w:val="00725F33"/>
    <w:rsid w:val="007260A5"/>
    <w:rsid w:val="00726807"/>
    <w:rsid w:val="00726EA6"/>
    <w:rsid w:val="00727208"/>
    <w:rsid w:val="00727680"/>
    <w:rsid w:val="0072770F"/>
    <w:rsid w:val="00731081"/>
    <w:rsid w:val="007312B2"/>
    <w:rsid w:val="00732277"/>
    <w:rsid w:val="007328D3"/>
    <w:rsid w:val="007329C8"/>
    <w:rsid w:val="00733214"/>
    <w:rsid w:val="0073334E"/>
    <w:rsid w:val="00733C84"/>
    <w:rsid w:val="0073407C"/>
    <w:rsid w:val="007348B1"/>
    <w:rsid w:val="0073510D"/>
    <w:rsid w:val="007362A6"/>
    <w:rsid w:val="00736470"/>
    <w:rsid w:val="00736C98"/>
    <w:rsid w:val="00736D7D"/>
    <w:rsid w:val="007371C4"/>
    <w:rsid w:val="007400C9"/>
    <w:rsid w:val="0074019E"/>
    <w:rsid w:val="00740E58"/>
    <w:rsid w:val="0074135C"/>
    <w:rsid w:val="007415AA"/>
    <w:rsid w:val="007424FA"/>
    <w:rsid w:val="00742DDA"/>
    <w:rsid w:val="00743066"/>
    <w:rsid w:val="00743929"/>
    <w:rsid w:val="007445A0"/>
    <w:rsid w:val="00744881"/>
    <w:rsid w:val="0074489B"/>
    <w:rsid w:val="00744D3C"/>
    <w:rsid w:val="00744F75"/>
    <w:rsid w:val="0074524B"/>
    <w:rsid w:val="007452CE"/>
    <w:rsid w:val="00745886"/>
    <w:rsid w:val="00745B77"/>
    <w:rsid w:val="00746E2C"/>
    <w:rsid w:val="00746F25"/>
    <w:rsid w:val="00747CC3"/>
    <w:rsid w:val="00747D8B"/>
    <w:rsid w:val="00747F6B"/>
    <w:rsid w:val="0075030C"/>
    <w:rsid w:val="00750555"/>
    <w:rsid w:val="00750F9D"/>
    <w:rsid w:val="00751228"/>
    <w:rsid w:val="0075232C"/>
    <w:rsid w:val="00752484"/>
    <w:rsid w:val="007525B9"/>
    <w:rsid w:val="00752AAD"/>
    <w:rsid w:val="00752B3F"/>
    <w:rsid w:val="00753678"/>
    <w:rsid w:val="00753D5F"/>
    <w:rsid w:val="007540EF"/>
    <w:rsid w:val="0075606C"/>
    <w:rsid w:val="0075613C"/>
    <w:rsid w:val="007571E1"/>
    <w:rsid w:val="0075751D"/>
    <w:rsid w:val="007576CF"/>
    <w:rsid w:val="00757A16"/>
    <w:rsid w:val="00757A7E"/>
    <w:rsid w:val="007604B2"/>
    <w:rsid w:val="0076084C"/>
    <w:rsid w:val="00760A37"/>
    <w:rsid w:val="00760D7C"/>
    <w:rsid w:val="0076306B"/>
    <w:rsid w:val="007633B3"/>
    <w:rsid w:val="00763D99"/>
    <w:rsid w:val="00764FA1"/>
    <w:rsid w:val="007651E2"/>
    <w:rsid w:val="00765281"/>
    <w:rsid w:val="00765A69"/>
    <w:rsid w:val="00765CDB"/>
    <w:rsid w:val="00765E7E"/>
    <w:rsid w:val="0076650E"/>
    <w:rsid w:val="007666D6"/>
    <w:rsid w:val="00766B67"/>
    <w:rsid w:val="00766BAD"/>
    <w:rsid w:val="00766ED0"/>
    <w:rsid w:val="00767AED"/>
    <w:rsid w:val="00767D6E"/>
    <w:rsid w:val="0077007C"/>
    <w:rsid w:val="007701AC"/>
    <w:rsid w:val="007702C4"/>
    <w:rsid w:val="007706C5"/>
    <w:rsid w:val="007712B6"/>
    <w:rsid w:val="007716F8"/>
    <w:rsid w:val="007726EA"/>
    <w:rsid w:val="007729A2"/>
    <w:rsid w:val="00774293"/>
    <w:rsid w:val="0077481D"/>
    <w:rsid w:val="00774DD7"/>
    <w:rsid w:val="007755CD"/>
    <w:rsid w:val="007755F2"/>
    <w:rsid w:val="00776971"/>
    <w:rsid w:val="0077791F"/>
    <w:rsid w:val="00780414"/>
    <w:rsid w:val="00780A80"/>
    <w:rsid w:val="00780DCB"/>
    <w:rsid w:val="007815B0"/>
    <w:rsid w:val="0078177E"/>
    <w:rsid w:val="00781A74"/>
    <w:rsid w:val="0078206D"/>
    <w:rsid w:val="00782736"/>
    <w:rsid w:val="0078304C"/>
    <w:rsid w:val="00783303"/>
    <w:rsid w:val="0078364B"/>
    <w:rsid w:val="00783673"/>
    <w:rsid w:val="00783D2E"/>
    <w:rsid w:val="007842C6"/>
    <w:rsid w:val="007842C7"/>
    <w:rsid w:val="007842FB"/>
    <w:rsid w:val="00784752"/>
    <w:rsid w:val="00785066"/>
    <w:rsid w:val="00785490"/>
    <w:rsid w:val="0078557B"/>
    <w:rsid w:val="007868BC"/>
    <w:rsid w:val="00787497"/>
    <w:rsid w:val="00790108"/>
    <w:rsid w:val="00790E03"/>
    <w:rsid w:val="00791415"/>
    <w:rsid w:val="00792078"/>
    <w:rsid w:val="007920B1"/>
    <w:rsid w:val="00792121"/>
    <w:rsid w:val="00792452"/>
    <w:rsid w:val="007925EA"/>
    <w:rsid w:val="00792B0B"/>
    <w:rsid w:val="00792CEE"/>
    <w:rsid w:val="00793384"/>
    <w:rsid w:val="00793CD8"/>
    <w:rsid w:val="00795ACA"/>
    <w:rsid w:val="00795C92"/>
    <w:rsid w:val="00796231"/>
    <w:rsid w:val="00796A40"/>
    <w:rsid w:val="007970C6"/>
    <w:rsid w:val="0079727E"/>
    <w:rsid w:val="00797E4C"/>
    <w:rsid w:val="007A0CCB"/>
    <w:rsid w:val="007A1395"/>
    <w:rsid w:val="007A1444"/>
    <w:rsid w:val="007A1CB3"/>
    <w:rsid w:val="007A306F"/>
    <w:rsid w:val="007A30C2"/>
    <w:rsid w:val="007A3493"/>
    <w:rsid w:val="007A3C4B"/>
    <w:rsid w:val="007A3F26"/>
    <w:rsid w:val="007A407F"/>
    <w:rsid w:val="007A412A"/>
    <w:rsid w:val="007A43A6"/>
    <w:rsid w:val="007A4607"/>
    <w:rsid w:val="007A4AE5"/>
    <w:rsid w:val="007A4F7A"/>
    <w:rsid w:val="007A513E"/>
    <w:rsid w:val="007A5362"/>
    <w:rsid w:val="007A549F"/>
    <w:rsid w:val="007A58A6"/>
    <w:rsid w:val="007A59FB"/>
    <w:rsid w:val="007A6037"/>
    <w:rsid w:val="007A6182"/>
    <w:rsid w:val="007A70F8"/>
    <w:rsid w:val="007B0AEB"/>
    <w:rsid w:val="007B1ACB"/>
    <w:rsid w:val="007B1B32"/>
    <w:rsid w:val="007B20BB"/>
    <w:rsid w:val="007B291F"/>
    <w:rsid w:val="007B3ACD"/>
    <w:rsid w:val="007B3D2D"/>
    <w:rsid w:val="007B4035"/>
    <w:rsid w:val="007B493E"/>
    <w:rsid w:val="007B50AE"/>
    <w:rsid w:val="007B51DF"/>
    <w:rsid w:val="007B55E1"/>
    <w:rsid w:val="007B55FB"/>
    <w:rsid w:val="007B5C92"/>
    <w:rsid w:val="007B6570"/>
    <w:rsid w:val="007C05DD"/>
    <w:rsid w:val="007C0BD1"/>
    <w:rsid w:val="007C0CB3"/>
    <w:rsid w:val="007C15F6"/>
    <w:rsid w:val="007C1823"/>
    <w:rsid w:val="007C18C1"/>
    <w:rsid w:val="007C18F2"/>
    <w:rsid w:val="007C1AB6"/>
    <w:rsid w:val="007C334C"/>
    <w:rsid w:val="007C3619"/>
    <w:rsid w:val="007C3D18"/>
    <w:rsid w:val="007C456D"/>
    <w:rsid w:val="007C4687"/>
    <w:rsid w:val="007C4D91"/>
    <w:rsid w:val="007C4DC9"/>
    <w:rsid w:val="007C55CF"/>
    <w:rsid w:val="007C600C"/>
    <w:rsid w:val="007C60BF"/>
    <w:rsid w:val="007C6A07"/>
    <w:rsid w:val="007C7017"/>
    <w:rsid w:val="007C75A1"/>
    <w:rsid w:val="007C76DC"/>
    <w:rsid w:val="007C77A5"/>
    <w:rsid w:val="007C7A33"/>
    <w:rsid w:val="007D04E5"/>
    <w:rsid w:val="007D062D"/>
    <w:rsid w:val="007D15CA"/>
    <w:rsid w:val="007D17C7"/>
    <w:rsid w:val="007D267A"/>
    <w:rsid w:val="007D295A"/>
    <w:rsid w:val="007D2A7C"/>
    <w:rsid w:val="007D5901"/>
    <w:rsid w:val="007D590C"/>
    <w:rsid w:val="007D59EF"/>
    <w:rsid w:val="007D5A63"/>
    <w:rsid w:val="007D6CEC"/>
    <w:rsid w:val="007D74DB"/>
    <w:rsid w:val="007D74DC"/>
    <w:rsid w:val="007D7526"/>
    <w:rsid w:val="007D7536"/>
    <w:rsid w:val="007D7F89"/>
    <w:rsid w:val="007E0783"/>
    <w:rsid w:val="007E0EF2"/>
    <w:rsid w:val="007E1257"/>
    <w:rsid w:val="007E1C90"/>
    <w:rsid w:val="007E213F"/>
    <w:rsid w:val="007E29AF"/>
    <w:rsid w:val="007E2A0A"/>
    <w:rsid w:val="007E2DAD"/>
    <w:rsid w:val="007E3414"/>
    <w:rsid w:val="007E3493"/>
    <w:rsid w:val="007E3EB0"/>
    <w:rsid w:val="007E4610"/>
    <w:rsid w:val="007E46BD"/>
    <w:rsid w:val="007E4715"/>
    <w:rsid w:val="007E4B51"/>
    <w:rsid w:val="007E5001"/>
    <w:rsid w:val="007E505B"/>
    <w:rsid w:val="007E588C"/>
    <w:rsid w:val="007E5FE9"/>
    <w:rsid w:val="007E6486"/>
    <w:rsid w:val="007E6597"/>
    <w:rsid w:val="007E7030"/>
    <w:rsid w:val="007E7091"/>
    <w:rsid w:val="007E7E1A"/>
    <w:rsid w:val="007F0633"/>
    <w:rsid w:val="007F082E"/>
    <w:rsid w:val="007F120B"/>
    <w:rsid w:val="007F233A"/>
    <w:rsid w:val="007F3A27"/>
    <w:rsid w:val="007F4816"/>
    <w:rsid w:val="007F4D25"/>
    <w:rsid w:val="007F5068"/>
    <w:rsid w:val="007F66B4"/>
    <w:rsid w:val="007F6C23"/>
    <w:rsid w:val="00800E54"/>
    <w:rsid w:val="008011C5"/>
    <w:rsid w:val="008011E7"/>
    <w:rsid w:val="00801716"/>
    <w:rsid w:val="00801727"/>
    <w:rsid w:val="00801774"/>
    <w:rsid w:val="00801936"/>
    <w:rsid w:val="00801A9C"/>
    <w:rsid w:val="00801B37"/>
    <w:rsid w:val="00801C31"/>
    <w:rsid w:val="00801C3B"/>
    <w:rsid w:val="008026B2"/>
    <w:rsid w:val="00802BEE"/>
    <w:rsid w:val="00802E18"/>
    <w:rsid w:val="00803BD9"/>
    <w:rsid w:val="00803F13"/>
    <w:rsid w:val="00803FAE"/>
    <w:rsid w:val="008043EC"/>
    <w:rsid w:val="00804536"/>
    <w:rsid w:val="008047DC"/>
    <w:rsid w:val="008047FC"/>
    <w:rsid w:val="00804A49"/>
    <w:rsid w:val="00804D02"/>
    <w:rsid w:val="008052E3"/>
    <w:rsid w:val="008053E4"/>
    <w:rsid w:val="00805914"/>
    <w:rsid w:val="00806031"/>
    <w:rsid w:val="0080605F"/>
    <w:rsid w:val="00806529"/>
    <w:rsid w:val="0080705C"/>
    <w:rsid w:val="00807786"/>
    <w:rsid w:val="00807829"/>
    <w:rsid w:val="00807C36"/>
    <w:rsid w:val="0081165D"/>
    <w:rsid w:val="008117CE"/>
    <w:rsid w:val="00811FCB"/>
    <w:rsid w:val="0081271D"/>
    <w:rsid w:val="00812A6F"/>
    <w:rsid w:val="00812DF0"/>
    <w:rsid w:val="00812E2B"/>
    <w:rsid w:val="008134D8"/>
    <w:rsid w:val="008134E1"/>
    <w:rsid w:val="00814270"/>
    <w:rsid w:val="008158D6"/>
    <w:rsid w:val="008161BD"/>
    <w:rsid w:val="0081626D"/>
    <w:rsid w:val="008163C3"/>
    <w:rsid w:val="00817196"/>
    <w:rsid w:val="008172EE"/>
    <w:rsid w:val="00817636"/>
    <w:rsid w:val="00817D04"/>
    <w:rsid w:val="00820400"/>
    <w:rsid w:val="008210DE"/>
    <w:rsid w:val="0082158C"/>
    <w:rsid w:val="00821658"/>
    <w:rsid w:val="00821BF0"/>
    <w:rsid w:val="00821DE4"/>
    <w:rsid w:val="00821E04"/>
    <w:rsid w:val="008220FD"/>
    <w:rsid w:val="008221A4"/>
    <w:rsid w:val="0082297D"/>
    <w:rsid w:val="008235DB"/>
    <w:rsid w:val="00823713"/>
    <w:rsid w:val="00823C20"/>
    <w:rsid w:val="00823F7C"/>
    <w:rsid w:val="00823F9E"/>
    <w:rsid w:val="00824254"/>
    <w:rsid w:val="00824900"/>
    <w:rsid w:val="008249F3"/>
    <w:rsid w:val="00824A57"/>
    <w:rsid w:val="00824A7E"/>
    <w:rsid w:val="00824AB4"/>
    <w:rsid w:val="00825C42"/>
    <w:rsid w:val="00825D07"/>
    <w:rsid w:val="00825D25"/>
    <w:rsid w:val="00826709"/>
    <w:rsid w:val="00826AC8"/>
    <w:rsid w:val="00826E80"/>
    <w:rsid w:val="008270CD"/>
    <w:rsid w:val="008278AA"/>
    <w:rsid w:val="008279ED"/>
    <w:rsid w:val="00827CC2"/>
    <w:rsid w:val="00827D1A"/>
    <w:rsid w:val="00827D6F"/>
    <w:rsid w:val="00830A1B"/>
    <w:rsid w:val="008327E5"/>
    <w:rsid w:val="00832946"/>
    <w:rsid w:val="0083459D"/>
    <w:rsid w:val="008345A4"/>
    <w:rsid w:val="00835698"/>
    <w:rsid w:val="00835813"/>
    <w:rsid w:val="00835C4C"/>
    <w:rsid w:val="00835CE1"/>
    <w:rsid w:val="008373FA"/>
    <w:rsid w:val="008376AC"/>
    <w:rsid w:val="00837774"/>
    <w:rsid w:val="00840024"/>
    <w:rsid w:val="0084078B"/>
    <w:rsid w:val="00842BAF"/>
    <w:rsid w:val="00842C1D"/>
    <w:rsid w:val="008435E9"/>
    <w:rsid w:val="008444E8"/>
    <w:rsid w:val="00844D15"/>
    <w:rsid w:val="00844D6D"/>
    <w:rsid w:val="00844DB3"/>
    <w:rsid w:val="00844E80"/>
    <w:rsid w:val="008457EB"/>
    <w:rsid w:val="008458AF"/>
    <w:rsid w:val="00846A97"/>
    <w:rsid w:val="00846FE7"/>
    <w:rsid w:val="00850765"/>
    <w:rsid w:val="00850E22"/>
    <w:rsid w:val="0085119F"/>
    <w:rsid w:val="008534B8"/>
    <w:rsid w:val="00854356"/>
    <w:rsid w:val="008544B3"/>
    <w:rsid w:val="00854DF3"/>
    <w:rsid w:val="008561F8"/>
    <w:rsid w:val="00856911"/>
    <w:rsid w:val="00857DC8"/>
    <w:rsid w:val="0086072E"/>
    <w:rsid w:val="008607FB"/>
    <w:rsid w:val="00860D87"/>
    <w:rsid w:val="008613ED"/>
    <w:rsid w:val="0086152C"/>
    <w:rsid w:val="0086156C"/>
    <w:rsid w:val="00861DE0"/>
    <w:rsid w:val="00861E5F"/>
    <w:rsid w:val="008621C3"/>
    <w:rsid w:val="00862379"/>
    <w:rsid w:val="00862496"/>
    <w:rsid w:val="00863132"/>
    <w:rsid w:val="00863137"/>
    <w:rsid w:val="0086323F"/>
    <w:rsid w:val="00865CFA"/>
    <w:rsid w:val="00865FFC"/>
    <w:rsid w:val="008662A8"/>
    <w:rsid w:val="00866FE4"/>
    <w:rsid w:val="008670C5"/>
    <w:rsid w:val="00867148"/>
    <w:rsid w:val="0086737A"/>
    <w:rsid w:val="0086740E"/>
    <w:rsid w:val="0086766B"/>
    <w:rsid w:val="008677FD"/>
    <w:rsid w:val="00867B89"/>
    <w:rsid w:val="008706D4"/>
    <w:rsid w:val="00870B7C"/>
    <w:rsid w:val="00870D85"/>
    <w:rsid w:val="00870F35"/>
    <w:rsid w:val="00870F8A"/>
    <w:rsid w:val="008719A4"/>
    <w:rsid w:val="00871D23"/>
    <w:rsid w:val="00871DA2"/>
    <w:rsid w:val="00871EBA"/>
    <w:rsid w:val="00872E68"/>
    <w:rsid w:val="00873E28"/>
    <w:rsid w:val="00874312"/>
    <w:rsid w:val="0087437C"/>
    <w:rsid w:val="00874A94"/>
    <w:rsid w:val="00874DCE"/>
    <w:rsid w:val="00875915"/>
    <w:rsid w:val="00875CD7"/>
    <w:rsid w:val="008763B9"/>
    <w:rsid w:val="00876637"/>
    <w:rsid w:val="00876B4D"/>
    <w:rsid w:val="00876DC2"/>
    <w:rsid w:val="00877F18"/>
    <w:rsid w:val="008801B5"/>
    <w:rsid w:val="008801E2"/>
    <w:rsid w:val="00880F2C"/>
    <w:rsid w:val="008816E4"/>
    <w:rsid w:val="00881C3A"/>
    <w:rsid w:val="00881F7C"/>
    <w:rsid w:val="008827F9"/>
    <w:rsid w:val="00883555"/>
    <w:rsid w:val="00883854"/>
    <w:rsid w:val="00884F9B"/>
    <w:rsid w:val="008851B7"/>
    <w:rsid w:val="00885555"/>
    <w:rsid w:val="00886625"/>
    <w:rsid w:val="00886D9E"/>
    <w:rsid w:val="0088714A"/>
    <w:rsid w:val="008879A0"/>
    <w:rsid w:val="00887F92"/>
    <w:rsid w:val="00890539"/>
    <w:rsid w:val="00890C52"/>
    <w:rsid w:val="00891657"/>
    <w:rsid w:val="008919F3"/>
    <w:rsid w:val="00892352"/>
    <w:rsid w:val="008937F5"/>
    <w:rsid w:val="00893B3C"/>
    <w:rsid w:val="00893F1D"/>
    <w:rsid w:val="008941E3"/>
    <w:rsid w:val="00894A24"/>
    <w:rsid w:val="00894A88"/>
    <w:rsid w:val="00894C83"/>
    <w:rsid w:val="00895386"/>
    <w:rsid w:val="0089560B"/>
    <w:rsid w:val="00895B97"/>
    <w:rsid w:val="008964AD"/>
    <w:rsid w:val="008A045A"/>
    <w:rsid w:val="008A0724"/>
    <w:rsid w:val="008A17E5"/>
    <w:rsid w:val="008A21FF"/>
    <w:rsid w:val="008A22D0"/>
    <w:rsid w:val="008A2CE2"/>
    <w:rsid w:val="008A30AC"/>
    <w:rsid w:val="008A3BBC"/>
    <w:rsid w:val="008A44B8"/>
    <w:rsid w:val="008A4EFE"/>
    <w:rsid w:val="008A51A8"/>
    <w:rsid w:val="008A51DC"/>
    <w:rsid w:val="008A54C7"/>
    <w:rsid w:val="008A57C2"/>
    <w:rsid w:val="008A6FA3"/>
    <w:rsid w:val="008A728E"/>
    <w:rsid w:val="008A77D8"/>
    <w:rsid w:val="008A7AF0"/>
    <w:rsid w:val="008A7CB2"/>
    <w:rsid w:val="008B0483"/>
    <w:rsid w:val="008B120C"/>
    <w:rsid w:val="008B14C1"/>
    <w:rsid w:val="008B25F6"/>
    <w:rsid w:val="008B2815"/>
    <w:rsid w:val="008B314F"/>
    <w:rsid w:val="008B38EC"/>
    <w:rsid w:val="008B3C0B"/>
    <w:rsid w:val="008B3F02"/>
    <w:rsid w:val="008B3F06"/>
    <w:rsid w:val="008B3F9F"/>
    <w:rsid w:val="008B51A0"/>
    <w:rsid w:val="008B592A"/>
    <w:rsid w:val="008B64D4"/>
    <w:rsid w:val="008B6611"/>
    <w:rsid w:val="008B6F5F"/>
    <w:rsid w:val="008B72F9"/>
    <w:rsid w:val="008B7481"/>
    <w:rsid w:val="008B782B"/>
    <w:rsid w:val="008B7B5C"/>
    <w:rsid w:val="008C049E"/>
    <w:rsid w:val="008C0C99"/>
    <w:rsid w:val="008C0E27"/>
    <w:rsid w:val="008C1646"/>
    <w:rsid w:val="008C189D"/>
    <w:rsid w:val="008C1FD1"/>
    <w:rsid w:val="008C2017"/>
    <w:rsid w:val="008C291C"/>
    <w:rsid w:val="008C2FB8"/>
    <w:rsid w:val="008C3CB2"/>
    <w:rsid w:val="008C4958"/>
    <w:rsid w:val="008C4BAA"/>
    <w:rsid w:val="008C5260"/>
    <w:rsid w:val="008C5B49"/>
    <w:rsid w:val="008C6057"/>
    <w:rsid w:val="008C60A7"/>
    <w:rsid w:val="008C6AE8"/>
    <w:rsid w:val="008C7466"/>
    <w:rsid w:val="008C7573"/>
    <w:rsid w:val="008C7EB3"/>
    <w:rsid w:val="008D00A5"/>
    <w:rsid w:val="008D05DF"/>
    <w:rsid w:val="008D05F7"/>
    <w:rsid w:val="008D0774"/>
    <w:rsid w:val="008D09C3"/>
    <w:rsid w:val="008D0CEC"/>
    <w:rsid w:val="008D1179"/>
    <w:rsid w:val="008D1A54"/>
    <w:rsid w:val="008D1AD1"/>
    <w:rsid w:val="008D2FCD"/>
    <w:rsid w:val="008D32F8"/>
    <w:rsid w:val="008D34F1"/>
    <w:rsid w:val="008D350C"/>
    <w:rsid w:val="008D3630"/>
    <w:rsid w:val="008D39BE"/>
    <w:rsid w:val="008D39D8"/>
    <w:rsid w:val="008D4AAA"/>
    <w:rsid w:val="008D4E6C"/>
    <w:rsid w:val="008D4EFF"/>
    <w:rsid w:val="008D51B3"/>
    <w:rsid w:val="008D6BDC"/>
    <w:rsid w:val="008D6D1A"/>
    <w:rsid w:val="008D76E4"/>
    <w:rsid w:val="008E0377"/>
    <w:rsid w:val="008E065E"/>
    <w:rsid w:val="008E0927"/>
    <w:rsid w:val="008E14D8"/>
    <w:rsid w:val="008E1909"/>
    <w:rsid w:val="008E1DE2"/>
    <w:rsid w:val="008E2A4A"/>
    <w:rsid w:val="008E2F07"/>
    <w:rsid w:val="008E3144"/>
    <w:rsid w:val="008E32F7"/>
    <w:rsid w:val="008E3D7A"/>
    <w:rsid w:val="008E4359"/>
    <w:rsid w:val="008E504F"/>
    <w:rsid w:val="008E5428"/>
    <w:rsid w:val="008E6ACE"/>
    <w:rsid w:val="008E6EDD"/>
    <w:rsid w:val="008E7131"/>
    <w:rsid w:val="008E761A"/>
    <w:rsid w:val="008E7FFD"/>
    <w:rsid w:val="008F08ED"/>
    <w:rsid w:val="008F1132"/>
    <w:rsid w:val="008F15BD"/>
    <w:rsid w:val="008F1638"/>
    <w:rsid w:val="008F16C3"/>
    <w:rsid w:val="008F1ADF"/>
    <w:rsid w:val="008F1E4A"/>
    <w:rsid w:val="008F1EAB"/>
    <w:rsid w:val="008F21E4"/>
    <w:rsid w:val="008F3285"/>
    <w:rsid w:val="008F33DC"/>
    <w:rsid w:val="008F361D"/>
    <w:rsid w:val="008F38C0"/>
    <w:rsid w:val="008F415A"/>
    <w:rsid w:val="008F477F"/>
    <w:rsid w:val="008F4842"/>
    <w:rsid w:val="008F4D88"/>
    <w:rsid w:val="008F4F22"/>
    <w:rsid w:val="008F4F93"/>
    <w:rsid w:val="008F53A5"/>
    <w:rsid w:val="008F5518"/>
    <w:rsid w:val="008F5D03"/>
    <w:rsid w:val="008F6383"/>
    <w:rsid w:val="008F653B"/>
    <w:rsid w:val="008F6718"/>
    <w:rsid w:val="008F69C6"/>
    <w:rsid w:val="008F6B41"/>
    <w:rsid w:val="008F6CC1"/>
    <w:rsid w:val="008F7004"/>
    <w:rsid w:val="008F7252"/>
    <w:rsid w:val="008F7402"/>
    <w:rsid w:val="008F76DD"/>
    <w:rsid w:val="0090031E"/>
    <w:rsid w:val="0090047C"/>
    <w:rsid w:val="0090097B"/>
    <w:rsid w:val="00900F88"/>
    <w:rsid w:val="009014AC"/>
    <w:rsid w:val="009016DA"/>
    <w:rsid w:val="00902350"/>
    <w:rsid w:val="00902508"/>
    <w:rsid w:val="0090272E"/>
    <w:rsid w:val="00902FD5"/>
    <w:rsid w:val="0090336B"/>
    <w:rsid w:val="00903920"/>
    <w:rsid w:val="00903A99"/>
    <w:rsid w:val="009044E8"/>
    <w:rsid w:val="00905220"/>
    <w:rsid w:val="009053AA"/>
    <w:rsid w:val="00905514"/>
    <w:rsid w:val="00905CD7"/>
    <w:rsid w:val="00906225"/>
    <w:rsid w:val="0090670B"/>
    <w:rsid w:val="00906939"/>
    <w:rsid w:val="009071E5"/>
    <w:rsid w:val="00907768"/>
    <w:rsid w:val="00907C48"/>
    <w:rsid w:val="00907EA3"/>
    <w:rsid w:val="0091057A"/>
    <w:rsid w:val="00910726"/>
    <w:rsid w:val="009107DD"/>
    <w:rsid w:val="00910B7D"/>
    <w:rsid w:val="00910C7C"/>
    <w:rsid w:val="00910DBF"/>
    <w:rsid w:val="009112B4"/>
    <w:rsid w:val="009114BA"/>
    <w:rsid w:val="00911A5D"/>
    <w:rsid w:val="00911B39"/>
    <w:rsid w:val="00911DFB"/>
    <w:rsid w:val="00912321"/>
    <w:rsid w:val="00912A0F"/>
    <w:rsid w:val="00912B6C"/>
    <w:rsid w:val="009133D3"/>
    <w:rsid w:val="009133D6"/>
    <w:rsid w:val="00913520"/>
    <w:rsid w:val="009138DA"/>
    <w:rsid w:val="009139D9"/>
    <w:rsid w:val="00914718"/>
    <w:rsid w:val="00914AD8"/>
    <w:rsid w:val="009152F2"/>
    <w:rsid w:val="00915D79"/>
    <w:rsid w:val="00916079"/>
    <w:rsid w:val="00916A4A"/>
    <w:rsid w:val="00916C35"/>
    <w:rsid w:val="0091708A"/>
    <w:rsid w:val="009177D2"/>
    <w:rsid w:val="00917C76"/>
    <w:rsid w:val="00917CE9"/>
    <w:rsid w:val="00917D66"/>
    <w:rsid w:val="00920692"/>
    <w:rsid w:val="00920BF2"/>
    <w:rsid w:val="00922010"/>
    <w:rsid w:val="00922E76"/>
    <w:rsid w:val="009231C3"/>
    <w:rsid w:val="009247EE"/>
    <w:rsid w:val="009262C9"/>
    <w:rsid w:val="009275C2"/>
    <w:rsid w:val="0092763F"/>
    <w:rsid w:val="00927948"/>
    <w:rsid w:val="00930021"/>
    <w:rsid w:val="00930BBA"/>
    <w:rsid w:val="00931BD9"/>
    <w:rsid w:val="009320B5"/>
    <w:rsid w:val="009322DE"/>
    <w:rsid w:val="009332BE"/>
    <w:rsid w:val="00934EBB"/>
    <w:rsid w:val="009355EF"/>
    <w:rsid w:val="009361AC"/>
    <w:rsid w:val="009364D4"/>
    <w:rsid w:val="009368F3"/>
    <w:rsid w:val="00936F1F"/>
    <w:rsid w:val="00937C04"/>
    <w:rsid w:val="00937F33"/>
    <w:rsid w:val="00940290"/>
    <w:rsid w:val="00940FF3"/>
    <w:rsid w:val="00941636"/>
    <w:rsid w:val="00941BB0"/>
    <w:rsid w:val="00942007"/>
    <w:rsid w:val="0094216E"/>
    <w:rsid w:val="009424E5"/>
    <w:rsid w:val="00942F46"/>
    <w:rsid w:val="009434E1"/>
    <w:rsid w:val="00943742"/>
    <w:rsid w:val="00943D9C"/>
    <w:rsid w:val="00944372"/>
    <w:rsid w:val="00944638"/>
    <w:rsid w:val="00944BCE"/>
    <w:rsid w:val="009452EB"/>
    <w:rsid w:val="00945C05"/>
    <w:rsid w:val="0094636D"/>
    <w:rsid w:val="00946535"/>
    <w:rsid w:val="00946588"/>
    <w:rsid w:val="00946945"/>
    <w:rsid w:val="00946DE6"/>
    <w:rsid w:val="00946DE9"/>
    <w:rsid w:val="00947713"/>
    <w:rsid w:val="00947A3E"/>
    <w:rsid w:val="0095024A"/>
    <w:rsid w:val="00950DE7"/>
    <w:rsid w:val="00951F56"/>
    <w:rsid w:val="00952C35"/>
    <w:rsid w:val="00952D9E"/>
    <w:rsid w:val="00953920"/>
    <w:rsid w:val="00953D47"/>
    <w:rsid w:val="00953D71"/>
    <w:rsid w:val="00954257"/>
    <w:rsid w:val="0095472D"/>
    <w:rsid w:val="009551F7"/>
    <w:rsid w:val="009558EA"/>
    <w:rsid w:val="00955CFB"/>
    <w:rsid w:val="00956747"/>
    <w:rsid w:val="0095681E"/>
    <w:rsid w:val="00956DE4"/>
    <w:rsid w:val="009572D4"/>
    <w:rsid w:val="00957647"/>
    <w:rsid w:val="00960CF4"/>
    <w:rsid w:val="00960ED5"/>
    <w:rsid w:val="00960F38"/>
    <w:rsid w:val="00961012"/>
    <w:rsid w:val="0096163F"/>
    <w:rsid w:val="00961921"/>
    <w:rsid w:val="00961F16"/>
    <w:rsid w:val="0096280C"/>
    <w:rsid w:val="0096348C"/>
    <w:rsid w:val="009637D2"/>
    <w:rsid w:val="00963956"/>
    <w:rsid w:val="00963E47"/>
    <w:rsid w:val="009640EA"/>
    <w:rsid w:val="0096430A"/>
    <w:rsid w:val="00964474"/>
    <w:rsid w:val="00964750"/>
    <w:rsid w:val="00964DBA"/>
    <w:rsid w:val="00964DBD"/>
    <w:rsid w:val="0096554B"/>
    <w:rsid w:val="0096577F"/>
    <w:rsid w:val="0096584A"/>
    <w:rsid w:val="009669E1"/>
    <w:rsid w:val="009673E3"/>
    <w:rsid w:val="0096784F"/>
    <w:rsid w:val="00967982"/>
    <w:rsid w:val="00967AF6"/>
    <w:rsid w:val="00967B77"/>
    <w:rsid w:val="00967CBA"/>
    <w:rsid w:val="0097020B"/>
    <w:rsid w:val="00970BDA"/>
    <w:rsid w:val="009713C3"/>
    <w:rsid w:val="0097148A"/>
    <w:rsid w:val="0097179D"/>
    <w:rsid w:val="00971851"/>
    <w:rsid w:val="00971F08"/>
    <w:rsid w:val="0097273B"/>
    <w:rsid w:val="00973D25"/>
    <w:rsid w:val="009741D3"/>
    <w:rsid w:val="00974406"/>
    <w:rsid w:val="00974419"/>
    <w:rsid w:val="00974954"/>
    <w:rsid w:val="0097603D"/>
    <w:rsid w:val="00976949"/>
    <w:rsid w:val="00977407"/>
    <w:rsid w:val="00980344"/>
    <w:rsid w:val="00980477"/>
    <w:rsid w:val="00980C95"/>
    <w:rsid w:val="00980F47"/>
    <w:rsid w:val="00981069"/>
    <w:rsid w:val="00981757"/>
    <w:rsid w:val="009819D2"/>
    <w:rsid w:val="00981BBA"/>
    <w:rsid w:val="009821EF"/>
    <w:rsid w:val="0098268A"/>
    <w:rsid w:val="009828FC"/>
    <w:rsid w:val="00982C5A"/>
    <w:rsid w:val="00983857"/>
    <w:rsid w:val="00983DEB"/>
    <w:rsid w:val="00983F73"/>
    <w:rsid w:val="0098442A"/>
    <w:rsid w:val="00984AC7"/>
    <w:rsid w:val="00984CD7"/>
    <w:rsid w:val="00985253"/>
    <w:rsid w:val="009853B3"/>
    <w:rsid w:val="00985481"/>
    <w:rsid w:val="009857DA"/>
    <w:rsid w:val="009862F7"/>
    <w:rsid w:val="00986565"/>
    <w:rsid w:val="009865D7"/>
    <w:rsid w:val="009865DA"/>
    <w:rsid w:val="00986B5F"/>
    <w:rsid w:val="009870E1"/>
    <w:rsid w:val="00987557"/>
    <w:rsid w:val="009878B3"/>
    <w:rsid w:val="009902FC"/>
    <w:rsid w:val="00990630"/>
    <w:rsid w:val="00990D76"/>
    <w:rsid w:val="0099159B"/>
    <w:rsid w:val="00991761"/>
    <w:rsid w:val="0099178F"/>
    <w:rsid w:val="00991BC2"/>
    <w:rsid w:val="00992120"/>
    <w:rsid w:val="0099295F"/>
    <w:rsid w:val="009939C8"/>
    <w:rsid w:val="00994DCA"/>
    <w:rsid w:val="009950A4"/>
    <w:rsid w:val="009952C0"/>
    <w:rsid w:val="0099549E"/>
    <w:rsid w:val="00995850"/>
    <w:rsid w:val="009959ED"/>
    <w:rsid w:val="00995D72"/>
    <w:rsid w:val="00995E17"/>
    <w:rsid w:val="00995E63"/>
    <w:rsid w:val="009960EC"/>
    <w:rsid w:val="009967B2"/>
    <w:rsid w:val="009970DD"/>
    <w:rsid w:val="00997EA9"/>
    <w:rsid w:val="00997EAE"/>
    <w:rsid w:val="009A0FBA"/>
    <w:rsid w:val="009A1166"/>
    <w:rsid w:val="009A1601"/>
    <w:rsid w:val="009A1B9F"/>
    <w:rsid w:val="009A23C3"/>
    <w:rsid w:val="009A2725"/>
    <w:rsid w:val="009A2B16"/>
    <w:rsid w:val="009A3BB6"/>
    <w:rsid w:val="009A462D"/>
    <w:rsid w:val="009A4887"/>
    <w:rsid w:val="009A5CBA"/>
    <w:rsid w:val="009A5D7A"/>
    <w:rsid w:val="009A6412"/>
    <w:rsid w:val="009A6B88"/>
    <w:rsid w:val="009A6FFA"/>
    <w:rsid w:val="009A7544"/>
    <w:rsid w:val="009A7B38"/>
    <w:rsid w:val="009A7FA3"/>
    <w:rsid w:val="009B0877"/>
    <w:rsid w:val="009B0AF5"/>
    <w:rsid w:val="009B0E10"/>
    <w:rsid w:val="009B14CF"/>
    <w:rsid w:val="009B1D96"/>
    <w:rsid w:val="009B1F30"/>
    <w:rsid w:val="009B23B4"/>
    <w:rsid w:val="009B24E2"/>
    <w:rsid w:val="009B2D01"/>
    <w:rsid w:val="009B3018"/>
    <w:rsid w:val="009B36E1"/>
    <w:rsid w:val="009B3AC2"/>
    <w:rsid w:val="009B4D76"/>
    <w:rsid w:val="009B4DF4"/>
    <w:rsid w:val="009B564E"/>
    <w:rsid w:val="009B5DCB"/>
    <w:rsid w:val="009B6ADE"/>
    <w:rsid w:val="009B7093"/>
    <w:rsid w:val="009B763F"/>
    <w:rsid w:val="009B7A7D"/>
    <w:rsid w:val="009B7E87"/>
    <w:rsid w:val="009C0169"/>
    <w:rsid w:val="009C0215"/>
    <w:rsid w:val="009C02F2"/>
    <w:rsid w:val="009C081E"/>
    <w:rsid w:val="009C1B64"/>
    <w:rsid w:val="009C2BB6"/>
    <w:rsid w:val="009C2DDC"/>
    <w:rsid w:val="009C403E"/>
    <w:rsid w:val="009C4468"/>
    <w:rsid w:val="009C4A35"/>
    <w:rsid w:val="009C4F82"/>
    <w:rsid w:val="009C50D0"/>
    <w:rsid w:val="009C5320"/>
    <w:rsid w:val="009C63D2"/>
    <w:rsid w:val="009C6438"/>
    <w:rsid w:val="009C64C3"/>
    <w:rsid w:val="009C6E56"/>
    <w:rsid w:val="009C7D8D"/>
    <w:rsid w:val="009D04B7"/>
    <w:rsid w:val="009D0593"/>
    <w:rsid w:val="009D0899"/>
    <w:rsid w:val="009D14DF"/>
    <w:rsid w:val="009D18F1"/>
    <w:rsid w:val="009D1FA7"/>
    <w:rsid w:val="009D2754"/>
    <w:rsid w:val="009D32CE"/>
    <w:rsid w:val="009D3D7C"/>
    <w:rsid w:val="009D47F0"/>
    <w:rsid w:val="009D4FF0"/>
    <w:rsid w:val="009D593C"/>
    <w:rsid w:val="009D703C"/>
    <w:rsid w:val="009D718F"/>
    <w:rsid w:val="009D7327"/>
    <w:rsid w:val="009D745D"/>
    <w:rsid w:val="009D7ECF"/>
    <w:rsid w:val="009D7FA7"/>
    <w:rsid w:val="009E068F"/>
    <w:rsid w:val="009E14E0"/>
    <w:rsid w:val="009E1CD1"/>
    <w:rsid w:val="009E3241"/>
    <w:rsid w:val="009E32B3"/>
    <w:rsid w:val="009E35DB"/>
    <w:rsid w:val="009E3B02"/>
    <w:rsid w:val="009E40BD"/>
    <w:rsid w:val="009E47A3"/>
    <w:rsid w:val="009E4CA3"/>
    <w:rsid w:val="009E4CA4"/>
    <w:rsid w:val="009E4F06"/>
    <w:rsid w:val="009E537D"/>
    <w:rsid w:val="009E542E"/>
    <w:rsid w:val="009E5712"/>
    <w:rsid w:val="009E5F24"/>
    <w:rsid w:val="009E6284"/>
    <w:rsid w:val="009E6347"/>
    <w:rsid w:val="009E6EFB"/>
    <w:rsid w:val="009E7508"/>
    <w:rsid w:val="009E78A9"/>
    <w:rsid w:val="009E7DB9"/>
    <w:rsid w:val="009F033A"/>
    <w:rsid w:val="009F03BF"/>
    <w:rsid w:val="009F08F3"/>
    <w:rsid w:val="009F0966"/>
    <w:rsid w:val="009F12F1"/>
    <w:rsid w:val="009F1ECA"/>
    <w:rsid w:val="009F20D6"/>
    <w:rsid w:val="009F344F"/>
    <w:rsid w:val="009F3A9F"/>
    <w:rsid w:val="009F3F83"/>
    <w:rsid w:val="009F404E"/>
    <w:rsid w:val="009F4650"/>
    <w:rsid w:val="009F4DB8"/>
    <w:rsid w:val="009F61D9"/>
    <w:rsid w:val="009F656D"/>
    <w:rsid w:val="009F70BA"/>
    <w:rsid w:val="009F7BC0"/>
    <w:rsid w:val="00A01344"/>
    <w:rsid w:val="00A01A77"/>
    <w:rsid w:val="00A01E04"/>
    <w:rsid w:val="00A031D8"/>
    <w:rsid w:val="00A03621"/>
    <w:rsid w:val="00A03856"/>
    <w:rsid w:val="00A03B8C"/>
    <w:rsid w:val="00A03EB0"/>
    <w:rsid w:val="00A04195"/>
    <w:rsid w:val="00A048A8"/>
    <w:rsid w:val="00A048D3"/>
    <w:rsid w:val="00A04F49"/>
    <w:rsid w:val="00A054FE"/>
    <w:rsid w:val="00A05606"/>
    <w:rsid w:val="00A05766"/>
    <w:rsid w:val="00A058C5"/>
    <w:rsid w:val="00A05A6F"/>
    <w:rsid w:val="00A06A49"/>
    <w:rsid w:val="00A0702D"/>
    <w:rsid w:val="00A104D1"/>
    <w:rsid w:val="00A10C02"/>
    <w:rsid w:val="00A1128D"/>
    <w:rsid w:val="00A11570"/>
    <w:rsid w:val="00A12220"/>
    <w:rsid w:val="00A12B9B"/>
    <w:rsid w:val="00A12BF0"/>
    <w:rsid w:val="00A12C0D"/>
    <w:rsid w:val="00A13266"/>
    <w:rsid w:val="00A133E9"/>
    <w:rsid w:val="00A13438"/>
    <w:rsid w:val="00A134BB"/>
    <w:rsid w:val="00A13E54"/>
    <w:rsid w:val="00A1412F"/>
    <w:rsid w:val="00A14743"/>
    <w:rsid w:val="00A1488E"/>
    <w:rsid w:val="00A15456"/>
    <w:rsid w:val="00A16AE7"/>
    <w:rsid w:val="00A16F5C"/>
    <w:rsid w:val="00A17159"/>
    <w:rsid w:val="00A17F63"/>
    <w:rsid w:val="00A2193B"/>
    <w:rsid w:val="00A21DD1"/>
    <w:rsid w:val="00A2298F"/>
    <w:rsid w:val="00A2306E"/>
    <w:rsid w:val="00A2351A"/>
    <w:rsid w:val="00A240EC"/>
    <w:rsid w:val="00A24318"/>
    <w:rsid w:val="00A25078"/>
    <w:rsid w:val="00A2531A"/>
    <w:rsid w:val="00A25CD9"/>
    <w:rsid w:val="00A25D63"/>
    <w:rsid w:val="00A264A9"/>
    <w:rsid w:val="00A26B07"/>
    <w:rsid w:val="00A26DCF"/>
    <w:rsid w:val="00A27785"/>
    <w:rsid w:val="00A30187"/>
    <w:rsid w:val="00A30285"/>
    <w:rsid w:val="00A30C8B"/>
    <w:rsid w:val="00A316FC"/>
    <w:rsid w:val="00A31A1B"/>
    <w:rsid w:val="00A32929"/>
    <w:rsid w:val="00A341FE"/>
    <w:rsid w:val="00A3448A"/>
    <w:rsid w:val="00A34569"/>
    <w:rsid w:val="00A3543E"/>
    <w:rsid w:val="00A35BED"/>
    <w:rsid w:val="00A35C88"/>
    <w:rsid w:val="00A36297"/>
    <w:rsid w:val="00A36988"/>
    <w:rsid w:val="00A3755B"/>
    <w:rsid w:val="00A3786B"/>
    <w:rsid w:val="00A37952"/>
    <w:rsid w:val="00A41E2B"/>
    <w:rsid w:val="00A423DB"/>
    <w:rsid w:val="00A432E3"/>
    <w:rsid w:val="00A43369"/>
    <w:rsid w:val="00A43EFB"/>
    <w:rsid w:val="00A44D5A"/>
    <w:rsid w:val="00A45683"/>
    <w:rsid w:val="00A457BD"/>
    <w:rsid w:val="00A45983"/>
    <w:rsid w:val="00A459FD"/>
    <w:rsid w:val="00A45B74"/>
    <w:rsid w:val="00A469A0"/>
    <w:rsid w:val="00A47AEF"/>
    <w:rsid w:val="00A47B2A"/>
    <w:rsid w:val="00A47D3A"/>
    <w:rsid w:val="00A5085A"/>
    <w:rsid w:val="00A510E1"/>
    <w:rsid w:val="00A517F6"/>
    <w:rsid w:val="00A51AA1"/>
    <w:rsid w:val="00A51B0D"/>
    <w:rsid w:val="00A52ACF"/>
    <w:rsid w:val="00A52E1D"/>
    <w:rsid w:val="00A53294"/>
    <w:rsid w:val="00A5369E"/>
    <w:rsid w:val="00A54432"/>
    <w:rsid w:val="00A54B7F"/>
    <w:rsid w:val="00A54E2A"/>
    <w:rsid w:val="00A555BC"/>
    <w:rsid w:val="00A56035"/>
    <w:rsid w:val="00A57044"/>
    <w:rsid w:val="00A6066C"/>
    <w:rsid w:val="00A608E6"/>
    <w:rsid w:val="00A60F82"/>
    <w:rsid w:val="00A611E8"/>
    <w:rsid w:val="00A61499"/>
    <w:rsid w:val="00A61937"/>
    <w:rsid w:val="00A619A3"/>
    <w:rsid w:val="00A61CDB"/>
    <w:rsid w:val="00A62A77"/>
    <w:rsid w:val="00A63483"/>
    <w:rsid w:val="00A6441A"/>
    <w:rsid w:val="00A64534"/>
    <w:rsid w:val="00A648FE"/>
    <w:rsid w:val="00A6492B"/>
    <w:rsid w:val="00A64AF5"/>
    <w:rsid w:val="00A64DBA"/>
    <w:rsid w:val="00A654FE"/>
    <w:rsid w:val="00A657D7"/>
    <w:rsid w:val="00A65876"/>
    <w:rsid w:val="00A660AC"/>
    <w:rsid w:val="00A67366"/>
    <w:rsid w:val="00A677C7"/>
    <w:rsid w:val="00A67E6C"/>
    <w:rsid w:val="00A70073"/>
    <w:rsid w:val="00A70175"/>
    <w:rsid w:val="00A704F8"/>
    <w:rsid w:val="00A70B87"/>
    <w:rsid w:val="00A70C91"/>
    <w:rsid w:val="00A70D26"/>
    <w:rsid w:val="00A716AE"/>
    <w:rsid w:val="00A71B99"/>
    <w:rsid w:val="00A720DE"/>
    <w:rsid w:val="00A72952"/>
    <w:rsid w:val="00A73359"/>
    <w:rsid w:val="00A739D0"/>
    <w:rsid w:val="00A7443C"/>
    <w:rsid w:val="00A761D4"/>
    <w:rsid w:val="00A76396"/>
    <w:rsid w:val="00A76407"/>
    <w:rsid w:val="00A76857"/>
    <w:rsid w:val="00A76CAA"/>
    <w:rsid w:val="00A76DFA"/>
    <w:rsid w:val="00A77EC4"/>
    <w:rsid w:val="00A77FEB"/>
    <w:rsid w:val="00A802D9"/>
    <w:rsid w:val="00A803AE"/>
    <w:rsid w:val="00A80597"/>
    <w:rsid w:val="00A80676"/>
    <w:rsid w:val="00A807C0"/>
    <w:rsid w:val="00A808D2"/>
    <w:rsid w:val="00A80D42"/>
    <w:rsid w:val="00A80F12"/>
    <w:rsid w:val="00A81503"/>
    <w:rsid w:val="00A81BAB"/>
    <w:rsid w:val="00A8286A"/>
    <w:rsid w:val="00A82DC9"/>
    <w:rsid w:val="00A83AF6"/>
    <w:rsid w:val="00A83B98"/>
    <w:rsid w:val="00A83EE8"/>
    <w:rsid w:val="00A85094"/>
    <w:rsid w:val="00A8645A"/>
    <w:rsid w:val="00A86598"/>
    <w:rsid w:val="00A869F2"/>
    <w:rsid w:val="00A86FCA"/>
    <w:rsid w:val="00A87350"/>
    <w:rsid w:val="00A908FE"/>
    <w:rsid w:val="00A91691"/>
    <w:rsid w:val="00A917A9"/>
    <w:rsid w:val="00A91DEE"/>
    <w:rsid w:val="00A92879"/>
    <w:rsid w:val="00A93B71"/>
    <w:rsid w:val="00A9442A"/>
    <w:rsid w:val="00A95889"/>
    <w:rsid w:val="00A96650"/>
    <w:rsid w:val="00A9672D"/>
    <w:rsid w:val="00A97CC7"/>
    <w:rsid w:val="00AA016F"/>
    <w:rsid w:val="00AA0249"/>
    <w:rsid w:val="00AA026B"/>
    <w:rsid w:val="00AA047C"/>
    <w:rsid w:val="00AA0893"/>
    <w:rsid w:val="00AA1ED6"/>
    <w:rsid w:val="00AA2922"/>
    <w:rsid w:val="00AA2DA5"/>
    <w:rsid w:val="00AA2E9C"/>
    <w:rsid w:val="00AA3885"/>
    <w:rsid w:val="00AA3B38"/>
    <w:rsid w:val="00AA4570"/>
    <w:rsid w:val="00AA4A2F"/>
    <w:rsid w:val="00AA51D6"/>
    <w:rsid w:val="00AA5248"/>
    <w:rsid w:val="00AA540B"/>
    <w:rsid w:val="00AA5728"/>
    <w:rsid w:val="00AA6557"/>
    <w:rsid w:val="00AA65E2"/>
    <w:rsid w:val="00AA69FF"/>
    <w:rsid w:val="00AA6AF7"/>
    <w:rsid w:val="00AA738E"/>
    <w:rsid w:val="00AA7DBB"/>
    <w:rsid w:val="00AB034C"/>
    <w:rsid w:val="00AB0BC8"/>
    <w:rsid w:val="00AB0F42"/>
    <w:rsid w:val="00AB11CA"/>
    <w:rsid w:val="00AB130D"/>
    <w:rsid w:val="00AB14D9"/>
    <w:rsid w:val="00AB15F1"/>
    <w:rsid w:val="00AB2132"/>
    <w:rsid w:val="00AB2339"/>
    <w:rsid w:val="00AB2600"/>
    <w:rsid w:val="00AB2682"/>
    <w:rsid w:val="00AB2927"/>
    <w:rsid w:val="00AB2C9F"/>
    <w:rsid w:val="00AB32E5"/>
    <w:rsid w:val="00AB362F"/>
    <w:rsid w:val="00AB4044"/>
    <w:rsid w:val="00AB454B"/>
    <w:rsid w:val="00AB4AB8"/>
    <w:rsid w:val="00AB5340"/>
    <w:rsid w:val="00AB5A74"/>
    <w:rsid w:val="00AB5C82"/>
    <w:rsid w:val="00AB5FDF"/>
    <w:rsid w:val="00AB655E"/>
    <w:rsid w:val="00AB6778"/>
    <w:rsid w:val="00AB70C8"/>
    <w:rsid w:val="00AB7C98"/>
    <w:rsid w:val="00AC007F"/>
    <w:rsid w:val="00AC038B"/>
    <w:rsid w:val="00AC1BC0"/>
    <w:rsid w:val="00AC2279"/>
    <w:rsid w:val="00AC2E0E"/>
    <w:rsid w:val="00AC2ECD"/>
    <w:rsid w:val="00AC3119"/>
    <w:rsid w:val="00AC4349"/>
    <w:rsid w:val="00AC464D"/>
    <w:rsid w:val="00AC49FB"/>
    <w:rsid w:val="00AC5640"/>
    <w:rsid w:val="00AC5A10"/>
    <w:rsid w:val="00AC5A9C"/>
    <w:rsid w:val="00AC659A"/>
    <w:rsid w:val="00AC6D71"/>
    <w:rsid w:val="00AC7189"/>
    <w:rsid w:val="00AC73F1"/>
    <w:rsid w:val="00AC75A1"/>
    <w:rsid w:val="00AD0055"/>
    <w:rsid w:val="00AD0AA3"/>
    <w:rsid w:val="00AD3B7D"/>
    <w:rsid w:val="00AD3F94"/>
    <w:rsid w:val="00AD3F98"/>
    <w:rsid w:val="00AD4181"/>
    <w:rsid w:val="00AD4965"/>
    <w:rsid w:val="00AD4A5A"/>
    <w:rsid w:val="00AD4CF5"/>
    <w:rsid w:val="00AD5164"/>
    <w:rsid w:val="00AD66D7"/>
    <w:rsid w:val="00AD6890"/>
    <w:rsid w:val="00AD6945"/>
    <w:rsid w:val="00AD69CB"/>
    <w:rsid w:val="00AD6CDC"/>
    <w:rsid w:val="00AD6E1E"/>
    <w:rsid w:val="00AD7847"/>
    <w:rsid w:val="00AE06CA"/>
    <w:rsid w:val="00AE1A36"/>
    <w:rsid w:val="00AE1B43"/>
    <w:rsid w:val="00AE1B57"/>
    <w:rsid w:val="00AE1FE0"/>
    <w:rsid w:val="00AE27AC"/>
    <w:rsid w:val="00AE3351"/>
    <w:rsid w:val="00AE3774"/>
    <w:rsid w:val="00AE40E0"/>
    <w:rsid w:val="00AE47A8"/>
    <w:rsid w:val="00AE4DBA"/>
    <w:rsid w:val="00AE4F07"/>
    <w:rsid w:val="00AE52D0"/>
    <w:rsid w:val="00AE54EA"/>
    <w:rsid w:val="00AE5AF6"/>
    <w:rsid w:val="00AE60D9"/>
    <w:rsid w:val="00AE69CD"/>
    <w:rsid w:val="00AE6FC8"/>
    <w:rsid w:val="00AE723F"/>
    <w:rsid w:val="00AE73F0"/>
    <w:rsid w:val="00AF0230"/>
    <w:rsid w:val="00AF05A9"/>
    <w:rsid w:val="00AF0748"/>
    <w:rsid w:val="00AF0CD7"/>
    <w:rsid w:val="00AF0D3C"/>
    <w:rsid w:val="00AF12ED"/>
    <w:rsid w:val="00AF1626"/>
    <w:rsid w:val="00AF1ACF"/>
    <w:rsid w:val="00AF1C5D"/>
    <w:rsid w:val="00AF2295"/>
    <w:rsid w:val="00AF2BFC"/>
    <w:rsid w:val="00AF3213"/>
    <w:rsid w:val="00AF32CF"/>
    <w:rsid w:val="00AF34E6"/>
    <w:rsid w:val="00AF3664"/>
    <w:rsid w:val="00AF42D7"/>
    <w:rsid w:val="00AF48D7"/>
    <w:rsid w:val="00AF4D23"/>
    <w:rsid w:val="00AF4D89"/>
    <w:rsid w:val="00AF4F0A"/>
    <w:rsid w:val="00AF51FB"/>
    <w:rsid w:val="00AF55BF"/>
    <w:rsid w:val="00AF6051"/>
    <w:rsid w:val="00AF7334"/>
    <w:rsid w:val="00AF7A2B"/>
    <w:rsid w:val="00B003CA"/>
    <w:rsid w:val="00B006FE"/>
    <w:rsid w:val="00B007CB"/>
    <w:rsid w:val="00B0189D"/>
    <w:rsid w:val="00B01A13"/>
    <w:rsid w:val="00B026DE"/>
    <w:rsid w:val="00B02AA9"/>
    <w:rsid w:val="00B02FA3"/>
    <w:rsid w:val="00B041CA"/>
    <w:rsid w:val="00B05084"/>
    <w:rsid w:val="00B057FF"/>
    <w:rsid w:val="00B05C90"/>
    <w:rsid w:val="00B070D3"/>
    <w:rsid w:val="00B075BC"/>
    <w:rsid w:val="00B110F3"/>
    <w:rsid w:val="00B11644"/>
    <w:rsid w:val="00B140FC"/>
    <w:rsid w:val="00B14C91"/>
    <w:rsid w:val="00B14DC3"/>
    <w:rsid w:val="00B1571B"/>
    <w:rsid w:val="00B157F9"/>
    <w:rsid w:val="00B16218"/>
    <w:rsid w:val="00B16B9A"/>
    <w:rsid w:val="00B17855"/>
    <w:rsid w:val="00B20256"/>
    <w:rsid w:val="00B2041B"/>
    <w:rsid w:val="00B20D09"/>
    <w:rsid w:val="00B2123E"/>
    <w:rsid w:val="00B22B2E"/>
    <w:rsid w:val="00B22ED9"/>
    <w:rsid w:val="00B23797"/>
    <w:rsid w:val="00B23D14"/>
    <w:rsid w:val="00B24155"/>
    <w:rsid w:val="00B241CA"/>
    <w:rsid w:val="00B247E8"/>
    <w:rsid w:val="00B24CBE"/>
    <w:rsid w:val="00B2506F"/>
    <w:rsid w:val="00B2519D"/>
    <w:rsid w:val="00B2566D"/>
    <w:rsid w:val="00B26527"/>
    <w:rsid w:val="00B267F1"/>
    <w:rsid w:val="00B2760A"/>
    <w:rsid w:val="00B2763F"/>
    <w:rsid w:val="00B27726"/>
    <w:rsid w:val="00B27AAC"/>
    <w:rsid w:val="00B30929"/>
    <w:rsid w:val="00B30B7F"/>
    <w:rsid w:val="00B31462"/>
    <w:rsid w:val="00B32399"/>
    <w:rsid w:val="00B324FE"/>
    <w:rsid w:val="00B33968"/>
    <w:rsid w:val="00B33D49"/>
    <w:rsid w:val="00B33EDB"/>
    <w:rsid w:val="00B349C6"/>
    <w:rsid w:val="00B350FE"/>
    <w:rsid w:val="00B35978"/>
    <w:rsid w:val="00B35D9D"/>
    <w:rsid w:val="00B36206"/>
    <w:rsid w:val="00B36DED"/>
    <w:rsid w:val="00B372AA"/>
    <w:rsid w:val="00B37A65"/>
    <w:rsid w:val="00B40085"/>
    <w:rsid w:val="00B40445"/>
    <w:rsid w:val="00B409E0"/>
    <w:rsid w:val="00B4120F"/>
    <w:rsid w:val="00B41681"/>
    <w:rsid w:val="00B41888"/>
    <w:rsid w:val="00B41E86"/>
    <w:rsid w:val="00B42508"/>
    <w:rsid w:val="00B42962"/>
    <w:rsid w:val="00B42C51"/>
    <w:rsid w:val="00B42CF9"/>
    <w:rsid w:val="00B438BD"/>
    <w:rsid w:val="00B43FD7"/>
    <w:rsid w:val="00B440D1"/>
    <w:rsid w:val="00B44A62"/>
    <w:rsid w:val="00B44CC8"/>
    <w:rsid w:val="00B452A9"/>
    <w:rsid w:val="00B45300"/>
    <w:rsid w:val="00B45A52"/>
    <w:rsid w:val="00B45C43"/>
    <w:rsid w:val="00B46175"/>
    <w:rsid w:val="00B467E6"/>
    <w:rsid w:val="00B4683D"/>
    <w:rsid w:val="00B47B5F"/>
    <w:rsid w:val="00B47F19"/>
    <w:rsid w:val="00B507E0"/>
    <w:rsid w:val="00B50926"/>
    <w:rsid w:val="00B50BF3"/>
    <w:rsid w:val="00B50E81"/>
    <w:rsid w:val="00B5106E"/>
    <w:rsid w:val="00B522B9"/>
    <w:rsid w:val="00B52AED"/>
    <w:rsid w:val="00B53BDF"/>
    <w:rsid w:val="00B548B7"/>
    <w:rsid w:val="00B55029"/>
    <w:rsid w:val="00B5563A"/>
    <w:rsid w:val="00B5570F"/>
    <w:rsid w:val="00B57B49"/>
    <w:rsid w:val="00B60BD8"/>
    <w:rsid w:val="00B60CC8"/>
    <w:rsid w:val="00B60CE9"/>
    <w:rsid w:val="00B61440"/>
    <w:rsid w:val="00B62392"/>
    <w:rsid w:val="00B623B8"/>
    <w:rsid w:val="00B62577"/>
    <w:rsid w:val="00B6265F"/>
    <w:rsid w:val="00B626DC"/>
    <w:rsid w:val="00B6293E"/>
    <w:rsid w:val="00B62C9C"/>
    <w:rsid w:val="00B63173"/>
    <w:rsid w:val="00B633AF"/>
    <w:rsid w:val="00B63839"/>
    <w:rsid w:val="00B6418E"/>
    <w:rsid w:val="00B641BA"/>
    <w:rsid w:val="00B64949"/>
    <w:rsid w:val="00B64A2A"/>
    <w:rsid w:val="00B65026"/>
    <w:rsid w:val="00B6563F"/>
    <w:rsid w:val="00B65C9E"/>
    <w:rsid w:val="00B664C7"/>
    <w:rsid w:val="00B66F3A"/>
    <w:rsid w:val="00B67613"/>
    <w:rsid w:val="00B70040"/>
    <w:rsid w:val="00B708D4"/>
    <w:rsid w:val="00B72967"/>
    <w:rsid w:val="00B72AA2"/>
    <w:rsid w:val="00B72DB5"/>
    <w:rsid w:val="00B73288"/>
    <w:rsid w:val="00B739F6"/>
    <w:rsid w:val="00B74544"/>
    <w:rsid w:val="00B74765"/>
    <w:rsid w:val="00B7546B"/>
    <w:rsid w:val="00B75B4E"/>
    <w:rsid w:val="00B75D28"/>
    <w:rsid w:val="00B77553"/>
    <w:rsid w:val="00B778E8"/>
    <w:rsid w:val="00B77E75"/>
    <w:rsid w:val="00B80478"/>
    <w:rsid w:val="00B8058A"/>
    <w:rsid w:val="00B80A05"/>
    <w:rsid w:val="00B814CD"/>
    <w:rsid w:val="00B816EB"/>
    <w:rsid w:val="00B81A6C"/>
    <w:rsid w:val="00B8297C"/>
    <w:rsid w:val="00B82BC0"/>
    <w:rsid w:val="00B82FF7"/>
    <w:rsid w:val="00B832C1"/>
    <w:rsid w:val="00B84373"/>
    <w:rsid w:val="00B844FF"/>
    <w:rsid w:val="00B845AF"/>
    <w:rsid w:val="00B85D67"/>
    <w:rsid w:val="00B85DE5"/>
    <w:rsid w:val="00B86BF1"/>
    <w:rsid w:val="00B871B4"/>
    <w:rsid w:val="00B871B9"/>
    <w:rsid w:val="00B902CB"/>
    <w:rsid w:val="00B90E25"/>
    <w:rsid w:val="00B90F73"/>
    <w:rsid w:val="00B91A95"/>
    <w:rsid w:val="00B93B59"/>
    <w:rsid w:val="00B93F1A"/>
    <w:rsid w:val="00B9406A"/>
    <w:rsid w:val="00B95F16"/>
    <w:rsid w:val="00BA0017"/>
    <w:rsid w:val="00BA03A2"/>
    <w:rsid w:val="00BA0C5E"/>
    <w:rsid w:val="00BA0DB5"/>
    <w:rsid w:val="00BA121F"/>
    <w:rsid w:val="00BA1339"/>
    <w:rsid w:val="00BA1C60"/>
    <w:rsid w:val="00BA21D0"/>
    <w:rsid w:val="00BA2280"/>
    <w:rsid w:val="00BA2A08"/>
    <w:rsid w:val="00BA345D"/>
    <w:rsid w:val="00BA4B35"/>
    <w:rsid w:val="00BA56D2"/>
    <w:rsid w:val="00BA5BDA"/>
    <w:rsid w:val="00BA5CE6"/>
    <w:rsid w:val="00BA6909"/>
    <w:rsid w:val="00BA6929"/>
    <w:rsid w:val="00BA72DB"/>
    <w:rsid w:val="00BA76E0"/>
    <w:rsid w:val="00BA7E03"/>
    <w:rsid w:val="00BA7FD0"/>
    <w:rsid w:val="00BB0017"/>
    <w:rsid w:val="00BB012A"/>
    <w:rsid w:val="00BB058D"/>
    <w:rsid w:val="00BB05BE"/>
    <w:rsid w:val="00BB098E"/>
    <w:rsid w:val="00BB0CB8"/>
    <w:rsid w:val="00BB1163"/>
    <w:rsid w:val="00BB14DD"/>
    <w:rsid w:val="00BB1CA2"/>
    <w:rsid w:val="00BB2A25"/>
    <w:rsid w:val="00BB2DB6"/>
    <w:rsid w:val="00BB324D"/>
    <w:rsid w:val="00BB4B46"/>
    <w:rsid w:val="00BB4C0F"/>
    <w:rsid w:val="00BB501B"/>
    <w:rsid w:val="00BB51E9"/>
    <w:rsid w:val="00BB5B02"/>
    <w:rsid w:val="00BB68C3"/>
    <w:rsid w:val="00BB6C9D"/>
    <w:rsid w:val="00BB77E3"/>
    <w:rsid w:val="00BB78CE"/>
    <w:rsid w:val="00BC0257"/>
    <w:rsid w:val="00BC0724"/>
    <w:rsid w:val="00BC0B2C"/>
    <w:rsid w:val="00BC0FDC"/>
    <w:rsid w:val="00BC161C"/>
    <w:rsid w:val="00BC17B3"/>
    <w:rsid w:val="00BC1B75"/>
    <w:rsid w:val="00BC1F9E"/>
    <w:rsid w:val="00BC268E"/>
    <w:rsid w:val="00BC2E45"/>
    <w:rsid w:val="00BC3053"/>
    <w:rsid w:val="00BC375E"/>
    <w:rsid w:val="00BC3907"/>
    <w:rsid w:val="00BC436A"/>
    <w:rsid w:val="00BC4D2E"/>
    <w:rsid w:val="00BC4E84"/>
    <w:rsid w:val="00BC5515"/>
    <w:rsid w:val="00BC568F"/>
    <w:rsid w:val="00BC5C67"/>
    <w:rsid w:val="00BC6214"/>
    <w:rsid w:val="00BC6D08"/>
    <w:rsid w:val="00BC6FC7"/>
    <w:rsid w:val="00BC73BD"/>
    <w:rsid w:val="00BC7B8B"/>
    <w:rsid w:val="00BD10AA"/>
    <w:rsid w:val="00BD1BD0"/>
    <w:rsid w:val="00BD215E"/>
    <w:rsid w:val="00BD28F1"/>
    <w:rsid w:val="00BD2A2E"/>
    <w:rsid w:val="00BD31EF"/>
    <w:rsid w:val="00BD3644"/>
    <w:rsid w:val="00BD4251"/>
    <w:rsid w:val="00BD4758"/>
    <w:rsid w:val="00BD48AC"/>
    <w:rsid w:val="00BD5C93"/>
    <w:rsid w:val="00BD5F1A"/>
    <w:rsid w:val="00BD5F23"/>
    <w:rsid w:val="00BD60E1"/>
    <w:rsid w:val="00BD6BD9"/>
    <w:rsid w:val="00BD6DAB"/>
    <w:rsid w:val="00BE0188"/>
    <w:rsid w:val="00BE1234"/>
    <w:rsid w:val="00BE1673"/>
    <w:rsid w:val="00BE2063"/>
    <w:rsid w:val="00BE2570"/>
    <w:rsid w:val="00BE26FC"/>
    <w:rsid w:val="00BE2E16"/>
    <w:rsid w:val="00BE2FA6"/>
    <w:rsid w:val="00BE333F"/>
    <w:rsid w:val="00BE3FF5"/>
    <w:rsid w:val="00BE43CA"/>
    <w:rsid w:val="00BE4600"/>
    <w:rsid w:val="00BE5BC3"/>
    <w:rsid w:val="00BE6F0D"/>
    <w:rsid w:val="00BE6F89"/>
    <w:rsid w:val="00BE7406"/>
    <w:rsid w:val="00BE7480"/>
    <w:rsid w:val="00BE74F2"/>
    <w:rsid w:val="00BE7603"/>
    <w:rsid w:val="00BE7F0A"/>
    <w:rsid w:val="00BF007E"/>
    <w:rsid w:val="00BF0B10"/>
    <w:rsid w:val="00BF120B"/>
    <w:rsid w:val="00BF15C4"/>
    <w:rsid w:val="00BF199A"/>
    <w:rsid w:val="00BF1ADB"/>
    <w:rsid w:val="00BF1D04"/>
    <w:rsid w:val="00BF2584"/>
    <w:rsid w:val="00BF3279"/>
    <w:rsid w:val="00BF3ABA"/>
    <w:rsid w:val="00BF3D0E"/>
    <w:rsid w:val="00BF3E8E"/>
    <w:rsid w:val="00BF3F72"/>
    <w:rsid w:val="00BF46AF"/>
    <w:rsid w:val="00BF4BEA"/>
    <w:rsid w:val="00BF517A"/>
    <w:rsid w:val="00BF527A"/>
    <w:rsid w:val="00BF52E5"/>
    <w:rsid w:val="00BF5629"/>
    <w:rsid w:val="00BF69FA"/>
    <w:rsid w:val="00BF6CC0"/>
    <w:rsid w:val="00BF7022"/>
    <w:rsid w:val="00BF74C4"/>
    <w:rsid w:val="00BF74C7"/>
    <w:rsid w:val="00C01491"/>
    <w:rsid w:val="00C015F1"/>
    <w:rsid w:val="00C01800"/>
    <w:rsid w:val="00C01933"/>
    <w:rsid w:val="00C01D63"/>
    <w:rsid w:val="00C01F33"/>
    <w:rsid w:val="00C0287A"/>
    <w:rsid w:val="00C02CC6"/>
    <w:rsid w:val="00C032AA"/>
    <w:rsid w:val="00C038DA"/>
    <w:rsid w:val="00C03F62"/>
    <w:rsid w:val="00C040F7"/>
    <w:rsid w:val="00C044AB"/>
    <w:rsid w:val="00C050AC"/>
    <w:rsid w:val="00C0544F"/>
    <w:rsid w:val="00C0556C"/>
    <w:rsid w:val="00C05706"/>
    <w:rsid w:val="00C05A6B"/>
    <w:rsid w:val="00C05F98"/>
    <w:rsid w:val="00C0696A"/>
    <w:rsid w:val="00C07377"/>
    <w:rsid w:val="00C0737F"/>
    <w:rsid w:val="00C07D7D"/>
    <w:rsid w:val="00C10478"/>
    <w:rsid w:val="00C11069"/>
    <w:rsid w:val="00C11D59"/>
    <w:rsid w:val="00C12107"/>
    <w:rsid w:val="00C122DB"/>
    <w:rsid w:val="00C12DCB"/>
    <w:rsid w:val="00C12ED0"/>
    <w:rsid w:val="00C1300F"/>
    <w:rsid w:val="00C14D4B"/>
    <w:rsid w:val="00C154BB"/>
    <w:rsid w:val="00C15AF0"/>
    <w:rsid w:val="00C15B6E"/>
    <w:rsid w:val="00C16061"/>
    <w:rsid w:val="00C1623E"/>
    <w:rsid w:val="00C16689"/>
    <w:rsid w:val="00C171DB"/>
    <w:rsid w:val="00C172D8"/>
    <w:rsid w:val="00C17E82"/>
    <w:rsid w:val="00C20DAF"/>
    <w:rsid w:val="00C22FEB"/>
    <w:rsid w:val="00C235EA"/>
    <w:rsid w:val="00C2363C"/>
    <w:rsid w:val="00C249A8"/>
    <w:rsid w:val="00C25DD7"/>
    <w:rsid w:val="00C2613A"/>
    <w:rsid w:val="00C268E6"/>
    <w:rsid w:val="00C26AC1"/>
    <w:rsid w:val="00C26D39"/>
    <w:rsid w:val="00C26E95"/>
    <w:rsid w:val="00C2783E"/>
    <w:rsid w:val="00C279B5"/>
    <w:rsid w:val="00C27BF4"/>
    <w:rsid w:val="00C27C45"/>
    <w:rsid w:val="00C27DB3"/>
    <w:rsid w:val="00C30886"/>
    <w:rsid w:val="00C3160C"/>
    <w:rsid w:val="00C316DB"/>
    <w:rsid w:val="00C32067"/>
    <w:rsid w:val="00C32AE8"/>
    <w:rsid w:val="00C332AD"/>
    <w:rsid w:val="00C346CB"/>
    <w:rsid w:val="00C34A15"/>
    <w:rsid w:val="00C34B67"/>
    <w:rsid w:val="00C350BB"/>
    <w:rsid w:val="00C35AFF"/>
    <w:rsid w:val="00C3719D"/>
    <w:rsid w:val="00C37A11"/>
    <w:rsid w:val="00C37C0D"/>
    <w:rsid w:val="00C37CB2"/>
    <w:rsid w:val="00C37D14"/>
    <w:rsid w:val="00C4043D"/>
    <w:rsid w:val="00C407AF"/>
    <w:rsid w:val="00C40953"/>
    <w:rsid w:val="00C41484"/>
    <w:rsid w:val="00C415F6"/>
    <w:rsid w:val="00C41C56"/>
    <w:rsid w:val="00C4203B"/>
    <w:rsid w:val="00C428AC"/>
    <w:rsid w:val="00C4394B"/>
    <w:rsid w:val="00C43CCE"/>
    <w:rsid w:val="00C43DC0"/>
    <w:rsid w:val="00C4466D"/>
    <w:rsid w:val="00C44FA3"/>
    <w:rsid w:val="00C45AF5"/>
    <w:rsid w:val="00C473A5"/>
    <w:rsid w:val="00C4774A"/>
    <w:rsid w:val="00C478A0"/>
    <w:rsid w:val="00C47A25"/>
    <w:rsid w:val="00C505F6"/>
    <w:rsid w:val="00C50DB1"/>
    <w:rsid w:val="00C5120E"/>
    <w:rsid w:val="00C51B3C"/>
    <w:rsid w:val="00C51D14"/>
    <w:rsid w:val="00C5225C"/>
    <w:rsid w:val="00C5395E"/>
    <w:rsid w:val="00C54552"/>
    <w:rsid w:val="00C54995"/>
    <w:rsid w:val="00C54D41"/>
    <w:rsid w:val="00C54DF4"/>
    <w:rsid w:val="00C54FBF"/>
    <w:rsid w:val="00C55652"/>
    <w:rsid w:val="00C55952"/>
    <w:rsid w:val="00C55E79"/>
    <w:rsid w:val="00C5679C"/>
    <w:rsid w:val="00C56B42"/>
    <w:rsid w:val="00C5748A"/>
    <w:rsid w:val="00C57D63"/>
    <w:rsid w:val="00C602F6"/>
    <w:rsid w:val="00C6034B"/>
    <w:rsid w:val="00C60783"/>
    <w:rsid w:val="00C60F49"/>
    <w:rsid w:val="00C6154F"/>
    <w:rsid w:val="00C61DA7"/>
    <w:rsid w:val="00C62083"/>
    <w:rsid w:val="00C6210A"/>
    <w:rsid w:val="00C62885"/>
    <w:rsid w:val="00C6288D"/>
    <w:rsid w:val="00C63CC8"/>
    <w:rsid w:val="00C63F73"/>
    <w:rsid w:val="00C642A0"/>
    <w:rsid w:val="00C64672"/>
    <w:rsid w:val="00C64F47"/>
    <w:rsid w:val="00C66472"/>
    <w:rsid w:val="00C66DB5"/>
    <w:rsid w:val="00C6743B"/>
    <w:rsid w:val="00C676A0"/>
    <w:rsid w:val="00C70624"/>
    <w:rsid w:val="00C70697"/>
    <w:rsid w:val="00C70972"/>
    <w:rsid w:val="00C70E39"/>
    <w:rsid w:val="00C712FB"/>
    <w:rsid w:val="00C71EEA"/>
    <w:rsid w:val="00C72093"/>
    <w:rsid w:val="00C72429"/>
    <w:rsid w:val="00C72718"/>
    <w:rsid w:val="00C72EF4"/>
    <w:rsid w:val="00C73915"/>
    <w:rsid w:val="00C739B5"/>
    <w:rsid w:val="00C73BFA"/>
    <w:rsid w:val="00C7408C"/>
    <w:rsid w:val="00C744FE"/>
    <w:rsid w:val="00C75D2F"/>
    <w:rsid w:val="00C76598"/>
    <w:rsid w:val="00C767BE"/>
    <w:rsid w:val="00C76A56"/>
    <w:rsid w:val="00C76E3C"/>
    <w:rsid w:val="00C76F55"/>
    <w:rsid w:val="00C7741C"/>
    <w:rsid w:val="00C80CF1"/>
    <w:rsid w:val="00C81568"/>
    <w:rsid w:val="00C81CCB"/>
    <w:rsid w:val="00C81EF5"/>
    <w:rsid w:val="00C82366"/>
    <w:rsid w:val="00C8253E"/>
    <w:rsid w:val="00C829EB"/>
    <w:rsid w:val="00C82D3A"/>
    <w:rsid w:val="00C833C6"/>
    <w:rsid w:val="00C83EEA"/>
    <w:rsid w:val="00C83F2D"/>
    <w:rsid w:val="00C84293"/>
    <w:rsid w:val="00C84F6B"/>
    <w:rsid w:val="00C87256"/>
    <w:rsid w:val="00C87708"/>
    <w:rsid w:val="00C87BAE"/>
    <w:rsid w:val="00C9027A"/>
    <w:rsid w:val="00C9068E"/>
    <w:rsid w:val="00C90E12"/>
    <w:rsid w:val="00C91517"/>
    <w:rsid w:val="00C916EB"/>
    <w:rsid w:val="00C917ED"/>
    <w:rsid w:val="00C91C4C"/>
    <w:rsid w:val="00C92012"/>
    <w:rsid w:val="00C9238C"/>
    <w:rsid w:val="00C92648"/>
    <w:rsid w:val="00C9292C"/>
    <w:rsid w:val="00C9311A"/>
    <w:rsid w:val="00C9325D"/>
    <w:rsid w:val="00C9349B"/>
    <w:rsid w:val="00C93814"/>
    <w:rsid w:val="00C93C4B"/>
    <w:rsid w:val="00C944AB"/>
    <w:rsid w:val="00C94A59"/>
    <w:rsid w:val="00C94D63"/>
    <w:rsid w:val="00C94EFE"/>
    <w:rsid w:val="00C9594F"/>
    <w:rsid w:val="00C95B40"/>
    <w:rsid w:val="00C96267"/>
    <w:rsid w:val="00C964D8"/>
    <w:rsid w:val="00C964E7"/>
    <w:rsid w:val="00C96E70"/>
    <w:rsid w:val="00CA0BA9"/>
    <w:rsid w:val="00CA0C74"/>
    <w:rsid w:val="00CA0ED3"/>
    <w:rsid w:val="00CA1731"/>
    <w:rsid w:val="00CA1B46"/>
    <w:rsid w:val="00CA1CB6"/>
    <w:rsid w:val="00CA1DAD"/>
    <w:rsid w:val="00CA1ED8"/>
    <w:rsid w:val="00CA360A"/>
    <w:rsid w:val="00CA3964"/>
    <w:rsid w:val="00CA44CF"/>
    <w:rsid w:val="00CA50BB"/>
    <w:rsid w:val="00CA5AAA"/>
    <w:rsid w:val="00CA5D4C"/>
    <w:rsid w:val="00CA6853"/>
    <w:rsid w:val="00CA6B52"/>
    <w:rsid w:val="00CA6FFF"/>
    <w:rsid w:val="00CA7073"/>
    <w:rsid w:val="00CA755E"/>
    <w:rsid w:val="00CA7652"/>
    <w:rsid w:val="00CA7897"/>
    <w:rsid w:val="00CA7DF8"/>
    <w:rsid w:val="00CA7FBE"/>
    <w:rsid w:val="00CB002E"/>
    <w:rsid w:val="00CB0877"/>
    <w:rsid w:val="00CB12F7"/>
    <w:rsid w:val="00CB1575"/>
    <w:rsid w:val="00CB1F63"/>
    <w:rsid w:val="00CB269C"/>
    <w:rsid w:val="00CB2FAE"/>
    <w:rsid w:val="00CB3242"/>
    <w:rsid w:val="00CB33F9"/>
    <w:rsid w:val="00CB4004"/>
    <w:rsid w:val="00CB4A5E"/>
    <w:rsid w:val="00CB53B1"/>
    <w:rsid w:val="00CB6AAE"/>
    <w:rsid w:val="00CB716E"/>
    <w:rsid w:val="00CB7170"/>
    <w:rsid w:val="00CB7354"/>
    <w:rsid w:val="00CB7486"/>
    <w:rsid w:val="00CC0089"/>
    <w:rsid w:val="00CC0233"/>
    <w:rsid w:val="00CC040E"/>
    <w:rsid w:val="00CC091F"/>
    <w:rsid w:val="00CC0A93"/>
    <w:rsid w:val="00CC0B0C"/>
    <w:rsid w:val="00CC111F"/>
    <w:rsid w:val="00CC1D88"/>
    <w:rsid w:val="00CC2011"/>
    <w:rsid w:val="00CC22A4"/>
    <w:rsid w:val="00CC26D0"/>
    <w:rsid w:val="00CC2884"/>
    <w:rsid w:val="00CC35DF"/>
    <w:rsid w:val="00CC35F1"/>
    <w:rsid w:val="00CC36DB"/>
    <w:rsid w:val="00CC3EA0"/>
    <w:rsid w:val="00CC4285"/>
    <w:rsid w:val="00CC4912"/>
    <w:rsid w:val="00CC5534"/>
    <w:rsid w:val="00CC6CB9"/>
    <w:rsid w:val="00CC71DC"/>
    <w:rsid w:val="00CC75E2"/>
    <w:rsid w:val="00CC7A90"/>
    <w:rsid w:val="00CC7B45"/>
    <w:rsid w:val="00CD1188"/>
    <w:rsid w:val="00CD12AF"/>
    <w:rsid w:val="00CD1F95"/>
    <w:rsid w:val="00CD2ED1"/>
    <w:rsid w:val="00CD337B"/>
    <w:rsid w:val="00CD3989"/>
    <w:rsid w:val="00CD44BE"/>
    <w:rsid w:val="00CD4775"/>
    <w:rsid w:val="00CD48B7"/>
    <w:rsid w:val="00CD4B0D"/>
    <w:rsid w:val="00CD4CFA"/>
    <w:rsid w:val="00CD53F3"/>
    <w:rsid w:val="00CD549E"/>
    <w:rsid w:val="00CD568E"/>
    <w:rsid w:val="00CD6290"/>
    <w:rsid w:val="00CD6312"/>
    <w:rsid w:val="00CD6A07"/>
    <w:rsid w:val="00CD6C85"/>
    <w:rsid w:val="00CD7514"/>
    <w:rsid w:val="00CD7C57"/>
    <w:rsid w:val="00CD7FDB"/>
    <w:rsid w:val="00CE0424"/>
    <w:rsid w:val="00CE0B63"/>
    <w:rsid w:val="00CE16D3"/>
    <w:rsid w:val="00CE19E6"/>
    <w:rsid w:val="00CE1D68"/>
    <w:rsid w:val="00CE2AD9"/>
    <w:rsid w:val="00CE2D3A"/>
    <w:rsid w:val="00CE3835"/>
    <w:rsid w:val="00CE3943"/>
    <w:rsid w:val="00CE3E9B"/>
    <w:rsid w:val="00CE4554"/>
    <w:rsid w:val="00CE4C5A"/>
    <w:rsid w:val="00CE551E"/>
    <w:rsid w:val="00CE5675"/>
    <w:rsid w:val="00CE61CE"/>
    <w:rsid w:val="00CE6D72"/>
    <w:rsid w:val="00CE6DAA"/>
    <w:rsid w:val="00CE6F57"/>
    <w:rsid w:val="00CE7561"/>
    <w:rsid w:val="00CE7ECB"/>
    <w:rsid w:val="00CF05CE"/>
    <w:rsid w:val="00CF0F2C"/>
    <w:rsid w:val="00CF115F"/>
    <w:rsid w:val="00CF1354"/>
    <w:rsid w:val="00CF1777"/>
    <w:rsid w:val="00CF183E"/>
    <w:rsid w:val="00CF2289"/>
    <w:rsid w:val="00CF2CD4"/>
    <w:rsid w:val="00CF39B3"/>
    <w:rsid w:val="00CF3A24"/>
    <w:rsid w:val="00CF3B1F"/>
    <w:rsid w:val="00CF3B6C"/>
    <w:rsid w:val="00CF3BF6"/>
    <w:rsid w:val="00CF4091"/>
    <w:rsid w:val="00CF4256"/>
    <w:rsid w:val="00CF4580"/>
    <w:rsid w:val="00CF476E"/>
    <w:rsid w:val="00CF48DA"/>
    <w:rsid w:val="00CF625B"/>
    <w:rsid w:val="00CF6300"/>
    <w:rsid w:val="00CF667F"/>
    <w:rsid w:val="00CF687E"/>
    <w:rsid w:val="00CF6C8D"/>
    <w:rsid w:val="00CF71B1"/>
    <w:rsid w:val="00CF7241"/>
    <w:rsid w:val="00D0030C"/>
    <w:rsid w:val="00D00B5C"/>
    <w:rsid w:val="00D01306"/>
    <w:rsid w:val="00D014F9"/>
    <w:rsid w:val="00D01F25"/>
    <w:rsid w:val="00D025CD"/>
    <w:rsid w:val="00D0262E"/>
    <w:rsid w:val="00D03147"/>
    <w:rsid w:val="00D0349B"/>
    <w:rsid w:val="00D03D07"/>
    <w:rsid w:val="00D041CE"/>
    <w:rsid w:val="00D04A36"/>
    <w:rsid w:val="00D04B65"/>
    <w:rsid w:val="00D04DAF"/>
    <w:rsid w:val="00D05365"/>
    <w:rsid w:val="00D054CF"/>
    <w:rsid w:val="00D057A0"/>
    <w:rsid w:val="00D0611E"/>
    <w:rsid w:val="00D0632D"/>
    <w:rsid w:val="00D06EFF"/>
    <w:rsid w:val="00D10249"/>
    <w:rsid w:val="00D10BD3"/>
    <w:rsid w:val="00D10F81"/>
    <w:rsid w:val="00D11079"/>
    <w:rsid w:val="00D11402"/>
    <w:rsid w:val="00D115C3"/>
    <w:rsid w:val="00D11897"/>
    <w:rsid w:val="00D120EA"/>
    <w:rsid w:val="00D120EC"/>
    <w:rsid w:val="00D13135"/>
    <w:rsid w:val="00D13794"/>
    <w:rsid w:val="00D13E4E"/>
    <w:rsid w:val="00D14D2E"/>
    <w:rsid w:val="00D14FDE"/>
    <w:rsid w:val="00D1536E"/>
    <w:rsid w:val="00D155A8"/>
    <w:rsid w:val="00D15B60"/>
    <w:rsid w:val="00D16449"/>
    <w:rsid w:val="00D16CD7"/>
    <w:rsid w:val="00D16F0F"/>
    <w:rsid w:val="00D1727D"/>
    <w:rsid w:val="00D17474"/>
    <w:rsid w:val="00D17889"/>
    <w:rsid w:val="00D17A31"/>
    <w:rsid w:val="00D17F30"/>
    <w:rsid w:val="00D2044A"/>
    <w:rsid w:val="00D21153"/>
    <w:rsid w:val="00D21386"/>
    <w:rsid w:val="00D2140F"/>
    <w:rsid w:val="00D222A1"/>
    <w:rsid w:val="00D22475"/>
    <w:rsid w:val="00D224A5"/>
    <w:rsid w:val="00D22532"/>
    <w:rsid w:val="00D227A2"/>
    <w:rsid w:val="00D2350C"/>
    <w:rsid w:val="00D239A7"/>
    <w:rsid w:val="00D23A69"/>
    <w:rsid w:val="00D23F47"/>
    <w:rsid w:val="00D24023"/>
    <w:rsid w:val="00D24CB0"/>
    <w:rsid w:val="00D24E49"/>
    <w:rsid w:val="00D263D8"/>
    <w:rsid w:val="00D26AC8"/>
    <w:rsid w:val="00D26D24"/>
    <w:rsid w:val="00D272D8"/>
    <w:rsid w:val="00D2740D"/>
    <w:rsid w:val="00D304E5"/>
    <w:rsid w:val="00D30EAF"/>
    <w:rsid w:val="00D312B5"/>
    <w:rsid w:val="00D31DC6"/>
    <w:rsid w:val="00D31E24"/>
    <w:rsid w:val="00D322B5"/>
    <w:rsid w:val="00D32BE6"/>
    <w:rsid w:val="00D335A8"/>
    <w:rsid w:val="00D336BE"/>
    <w:rsid w:val="00D3394B"/>
    <w:rsid w:val="00D33EAC"/>
    <w:rsid w:val="00D3403B"/>
    <w:rsid w:val="00D346EE"/>
    <w:rsid w:val="00D34E68"/>
    <w:rsid w:val="00D34F75"/>
    <w:rsid w:val="00D35AD5"/>
    <w:rsid w:val="00D35D2F"/>
    <w:rsid w:val="00D36351"/>
    <w:rsid w:val="00D36E71"/>
    <w:rsid w:val="00D37C40"/>
    <w:rsid w:val="00D37C79"/>
    <w:rsid w:val="00D37D87"/>
    <w:rsid w:val="00D409AD"/>
    <w:rsid w:val="00D40A72"/>
    <w:rsid w:val="00D40B33"/>
    <w:rsid w:val="00D41071"/>
    <w:rsid w:val="00D41ED6"/>
    <w:rsid w:val="00D42376"/>
    <w:rsid w:val="00D4318F"/>
    <w:rsid w:val="00D438BF"/>
    <w:rsid w:val="00D440F8"/>
    <w:rsid w:val="00D44420"/>
    <w:rsid w:val="00D44D3F"/>
    <w:rsid w:val="00D457EC"/>
    <w:rsid w:val="00D45AFC"/>
    <w:rsid w:val="00D45C5B"/>
    <w:rsid w:val="00D46752"/>
    <w:rsid w:val="00D50420"/>
    <w:rsid w:val="00D50654"/>
    <w:rsid w:val="00D50999"/>
    <w:rsid w:val="00D51ABD"/>
    <w:rsid w:val="00D527E2"/>
    <w:rsid w:val="00D52BCE"/>
    <w:rsid w:val="00D53BD3"/>
    <w:rsid w:val="00D54467"/>
    <w:rsid w:val="00D54578"/>
    <w:rsid w:val="00D546FF"/>
    <w:rsid w:val="00D54DC1"/>
    <w:rsid w:val="00D54F50"/>
    <w:rsid w:val="00D55599"/>
    <w:rsid w:val="00D55AD5"/>
    <w:rsid w:val="00D55FA5"/>
    <w:rsid w:val="00D5692A"/>
    <w:rsid w:val="00D569E3"/>
    <w:rsid w:val="00D56D17"/>
    <w:rsid w:val="00D576CA"/>
    <w:rsid w:val="00D57A22"/>
    <w:rsid w:val="00D61AF5"/>
    <w:rsid w:val="00D6326B"/>
    <w:rsid w:val="00D63728"/>
    <w:rsid w:val="00D63AC9"/>
    <w:rsid w:val="00D641C9"/>
    <w:rsid w:val="00D6422F"/>
    <w:rsid w:val="00D64613"/>
    <w:rsid w:val="00D6488B"/>
    <w:rsid w:val="00D64B90"/>
    <w:rsid w:val="00D651DB"/>
    <w:rsid w:val="00D652B5"/>
    <w:rsid w:val="00D65862"/>
    <w:rsid w:val="00D66155"/>
    <w:rsid w:val="00D66167"/>
    <w:rsid w:val="00D66BEC"/>
    <w:rsid w:val="00D66EA8"/>
    <w:rsid w:val="00D677EE"/>
    <w:rsid w:val="00D67FF4"/>
    <w:rsid w:val="00D708B0"/>
    <w:rsid w:val="00D70913"/>
    <w:rsid w:val="00D70E9C"/>
    <w:rsid w:val="00D70EC5"/>
    <w:rsid w:val="00D71870"/>
    <w:rsid w:val="00D72582"/>
    <w:rsid w:val="00D726AD"/>
    <w:rsid w:val="00D73002"/>
    <w:rsid w:val="00D73BE4"/>
    <w:rsid w:val="00D748D8"/>
    <w:rsid w:val="00D75540"/>
    <w:rsid w:val="00D75D71"/>
    <w:rsid w:val="00D7780B"/>
    <w:rsid w:val="00D77B1D"/>
    <w:rsid w:val="00D77FB6"/>
    <w:rsid w:val="00D8021F"/>
    <w:rsid w:val="00D8028C"/>
    <w:rsid w:val="00D80383"/>
    <w:rsid w:val="00D803F4"/>
    <w:rsid w:val="00D823C6"/>
    <w:rsid w:val="00D82E4E"/>
    <w:rsid w:val="00D8325D"/>
    <w:rsid w:val="00D8327F"/>
    <w:rsid w:val="00D83349"/>
    <w:rsid w:val="00D83569"/>
    <w:rsid w:val="00D8360B"/>
    <w:rsid w:val="00D843EC"/>
    <w:rsid w:val="00D846B6"/>
    <w:rsid w:val="00D852E8"/>
    <w:rsid w:val="00D85AFD"/>
    <w:rsid w:val="00D85D92"/>
    <w:rsid w:val="00D8642C"/>
    <w:rsid w:val="00D86660"/>
    <w:rsid w:val="00D868FB"/>
    <w:rsid w:val="00D86CA3"/>
    <w:rsid w:val="00D86D89"/>
    <w:rsid w:val="00D871CE"/>
    <w:rsid w:val="00D872E5"/>
    <w:rsid w:val="00D87BCA"/>
    <w:rsid w:val="00D907D1"/>
    <w:rsid w:val="00D90C14"/>
    <w:rsid w:val="00D9158A"/>
    <w:rsid w:val="00D9196D"/>
    <w:rsid w:val="00D91B56"/>
    <w:rsid w:val="00D91CED"/>
    <w:rsid w:val="00D91E28"/>
    <w:rsid w:val="00D920C7"/>
    <w:rsid w:val="00D92982"/>
    <w:rsid w:val="00D92E0C"/>
    <w:rsid w:val="00D92E10"/>
    <w:rsid w:val="00D94A6B"/>
    <w:rsid w:val="00D96097"/>
    <w:rsid w:val="00DA208B"/>
    <w:rsid w:val="00DA2293"/>
    <w:rsid w:val="00DA240D"/>
    <w:rsid w:val="00DA288C"/>
    <w:rsid w:val="00DA29DC"/>
    <w:rsid w:val="00DA2A58"/>
    <w:rsid w:val="00DA2F08"/>
    <w:rsid w:val="00DA305E"/>
    <w:rsid w:val="00DA369D"/>
    <w:rsid w:val="00DA456E"/>
    <w:rsid w:val="00DA4E39"/>
    <w:rsid w:val="00DA50EE"/>
    <w:rsid w:val="00DA5315"/>
    <w:rsid w:val="00DA5417"/>
    <w:rsid w:val="00DA56E8"/>
    <w:rsid w:val="00DA67B7"/>
    <w:rsid w:val="00DA6EE1"/>
    <w:rsid w:val="00DA7DDC"/>
    <w:rsid w:val="00DA7FE6"/>
    <w:rsid w:val="00DB0A9F"/>
    <w:rsid w:val="00DB1A40"/>
    <w:rsid w:val="00DB2291"/>
    <w:rsid w:val="00DB377D"/>
    <w:rsid w:val="00DB4769"/>
    <w:rsid w:val="00DB4C81"/>
    <w:rsid w:val="00DB5EB8"/>
    <w:rsid w:val="00DB5F60"/>
    <w:rsid w:val="00DB6D20"/>
    <w:rsid w:val="00DB71C0"/>
    <w:rsid w:val="00DC0857"/>
    <w:rsid w:val="00DC0951"/>
    <w:rsid w:val="00DC0BC7"/>
    <w:rsid w:val="00DC0F82"/>
    <w:rsid w:val="00DC120A"/>
    <w:rsid w:val="00DC1E8C"/>
    <w:rsid w:val="00DC2021"/>
    <w:rsid w:val="00DC2288"/>
    <w:rsid w:val="00DC2302"/>
    <w:rsid w:val="00DC2669"/>
    <w:rsid w:val="00DC27F7"/>
    <w:rsid w:val="00DC2A85"/>
    <w:rsid w:val="00DC2D36"/>
    <w:rsid w:val="00DC30DE"/>
    <w:rsid w:val="00DC357E"/>
    <w:rsid w:val="00DC3809"/>
    <w:rsid w:val="00DC47CF"/>
    <w:rsid w:val="00DC5334"/>
    <w:rsid w:val="00DC53EF"/>
    <w:rsid w:val="00DC5F83"/>
    <w:rsid w:val="00DC66D8"/>
    <w:rsid w:val="00DC6788"/>
    <w:rsid w:val="00DC78A0"/>
    <w:rsid w:val="00DC7F7B"/>
    <w:rsid w:val="00DD02C3"/>
    <w:rsid w:val="00DD04D1"/>
    <w:rsid w:val="00DD0DA4"/>
    <w:rsid w:val="00DD220B"/>
    <w:rsid w:val="00DD48BB"/>
    <w:rsid w:val="00DD4954"/>
    <w:rsid w:val="00DD54E7"/>
    <w:rsid w:val="00DD64D1"/>
    <w:rsid w:val="00DD6B17"/>
    <w:rsid w:val="00DD6D15"/>
    <w:rsid w:val="00DD7617"/>
    <w:rsid w:val="00DD770F"/>
    <w:rsid w:val="00DD7C88"/>
    <w:rsid w:val="00DE03D2"/>
    <w:rsid w:val="00DE0422"/>
    <w:rsid w:val="00DE0464"/>
    <w:rsid w:val="00DE0821"/>
    <w:rsid w:val="00DE11A3"/>
    <w:rsid w:val="00DE14AF"/>
    <w:rsid w:val="00DE16AB"/>
    <w:rsid w:val="00DE177C"/>
    <w:rsid w:val="00DE1A58"/>
    <w:rsid w:val="00DE1AB6"/>
    <w:rsid w:val="00DE1AFF"/>
    <w:rsid w:val="00DE1B00"/>
    <w:rsid w:val="00DE30A7"/>
    <w:rsid w:val="00DE3459"/>
    <w:rsid w:val="00DE39D5"/>
    <w:rsid w:val="00DE49AD"/>
    <w:rsid w:val="00DE52E7"/>
    <w:rsid w:val="00DE5608"/>
    <w:rsid w:val="00DE5705"/>
    <w:rsid w:val="00DE5722"/>
    <w:rsid w:val="00DE57DA"/>
    <w:rsid w:val="00DE5822"/>
    <w:rsid w:val="00DE58D0"/>
    <w:rsid w:val="00DE5E15"/>
    <w:rsid w:val="00DE654F"/>
    <w:rsid w:val="00DE72C3"/>
    <w:rsid w:val="00DE7697"/>
    <w:rsid w:val="00DE7F8B"/>
    <w:rsid w:val="00DF01E7"/>
    <w:rsid w:val="00DF0361"/>
    <w:rsid w:val="00DF0504"/>
    <w:rsid w:val="00DF0B6E"/>
    <w:rsid w:val="00DF15E0"/>
    <w:rsid w:val="00DF1E91"/>
    <w:rsid w:val="00DF2067"/>
    <w:rsid w:val="00DF23EE"/>
    <w:rsid w:val="00DF2790"/>
    <w:rsid w:val="00DF37A0"/>
    <w:rsid w:val="00DF42CF"/>
    <w:rsid w:val="00DF4589"/>
    <w:rsid w:val="00DF47D9"/>
    <w:rsid w:val="00DF6A9F"/>
    <w:rsid w:val="00DF7048"/>
    <w:rsid w:val="00DF755B"/>
    <w:rsid w:val="00DF7AD6"/>
    <w:rsid w:val="00DF7AE3"/>
    <w:rsid w:val="00DF7C9C"/>
    <w:rsid w:val="00E001A9"/>
    <w:rsid w:val="00E00DE6"/>
    <w:rsid w:val="00E014F6"/>
    <w:rsid w:val="00E019C5"/>
    <w:rsid w:val="00E01FC3"/>
    <w:rsid w:val="00E02F08"/>
    <w:rsid w:val="00E02F1D"/>
    <w:rsid w:val="00E035A9"/>
    <w:rsid w:val="00E03DC0"/>
    <w:rsid w:val="00E03F68"/>
    <w:rsid w:val="00E0401A"/>
    <w:rsid w:val="00E055D0"/>
    <w:rsid w:val="00E05D57"/>
    <w:rsid w:val="00E05F6E"/>
    <w:rsid w:val="00E0650F"/>
    <w:rsid w:val="00E065A2"/>
    <w:rsid w:val="00E06A51"/>
    <w:rsid w:val="00E06C6E"/>
    <w:rsid w:val="00E073C3"/>
    <w:rsid w:val="00E10558"/>
    <w:rsid w:val="00E10F3E"/>
    <w:rsid w:val="00E110E7"/>
    <w:rsid w:val="00E11337"/>
    <w:rsid w:val="00E115BD"/>
    <w:rsid w:val="00E11B20"/>
    <w:rsid w:val="00E125E4"/>
    <w:rsid w:val="00E125EC"/>
    <w:rsid w:val="00E12D04"/>
    <w:rsid w:val="00E138B0"/>
    <w:rsid w:val="00E14D06"/>
    <w:rsid w:val="00E15658"/>
    <w:rsid w:val="00E15E8D"/>
    <w:rsid w:val="00E163FF"/>
    <w:rsid w:val="00E169C8"/>
    <w:rsid w:val="00E16E24"/>
    <w:rsid w:val="00E177A7"/>
    <w:rsid w:val="00E17FA2"/>
    <w:rsid w:val="00E20DD8"/>
    <w:rsid w:val="00E22330"/>
    <w:rsid w:val="00E22BAF"/>
    <w:rsid w:val="00E2352B"/>
    <w:rsid w:val="00E247E0"/>
    <w:rsid w:val="00E24B47"/>
    <w:rsid w:val="00E24DCB"/>
    <w:rsid w:val="00E251CF"/>
    <w:rsid w:val="00E25A03"/>
    <w:rsid w:val="00E26004"/>
    <w:rsid w:val="00E260ED"/>
    <w:rsid w:val="00E27146"/>
    <w:rsid w:val="00E27497"/>
    <w:rsid w:val="00E30B5A"/>
    <w:rsid w:val="00E3123D"/>
    <w:rsid w:val="00E31461"/>
    <w:rsid w:val="00E31B1A"/>
    <w:rsid w:val="00E31D43"/>
    <w:rsid w:val="00E31DE1"/>
    <w:rsid w:val="00E32608"/>
    <w:rsid w:val="00E33BEE"/>
    <w:rsid w:val="00E33EAE"/>
    <w:rsid w:val="00E34188"/>
    <w:rsid w:val="00E3421B"/>
    <w:rsid w:val="00E34B6E"/>
    <w:rsid w:val="00E35559"/>
    <w:rsid w:val="00E35859"/>
    <w:rsid w:val="00E36EC2"/>
    <w:rsid w:val="00E3723A"/>
    <w:rsid w:val="00E37860"/>
    <w:rsid w:val="00E401F8"/>
    <w:rsid w:val="00E40907"/>
    <w:rsid w:val="00E412AF"/>
    <w:rsid w:val="00E42358"/>
    <w:rsid w:val="00E42B14"/>
    <w:rsid w:val="00E42C46"/>
    <w:rsid w:val="00E43031"/>
    <w:rsid w:val="00E43B02"/>
    <w:rsid w:val="00E446F1"/>
    <w:rsid w:val="00E45C51"/>
    <w:rsid w:val="00E45FBC"/>
    <w:rsid w:val="00E46500"/>
    <w:rsid w:val="00E46886"/>
    <w:rsid w:val="00E469C9"/>
    <w:rsid w:val="00E47443"/>
    <w:rsid w:val="00E476EC"/>
    <w:rsid w:val="00E47AD6"/>
    <w:rsid w:val="00E47AEF"/>
    <w:rsid w:val="00E47D20"/>
    <w:rsid w:val="00E50198"/>
    <w:rsid w:val="00E502ED"/>
    <w:rsid w:val="00E5030C"/>
    <w:rsid w:val="00E50931"/>
    <w:rsid w:val="00E51858"/>
    <w:rsid w:val="00E5211B"/>
    <w:rsid w:val="00E52833"/>
    <w:rsid w:val="00E5376E"/>
    <w:rsid w:val="00E53A50"/>
    <w:rsid w:val="00E53A53"/>
    <w:rsid w:val="00E53B75"/>
    <w:rsid w:val="00E53FC9"/>
    <w:rsid w:val="00E54681"/>
    <w:rsid w:val="00E54E3B"/>
    <w:rsid w:val="00E54E7F"/>
    <w:rsid w:val="00E553AD"/>
    <w:rsid w:val="00E5561C"/>
    <w:rsid w:val="00E56273"/>
    <w:rsid w:val="00E57160"/>
    <w:rsid w:val="00E57565"/>
    <w:rsid w:val="00E575EC"/>
    <w:rsid w:val="00E57A78"/>
    <w:rsid w:val="00E57C5C"/>
    <w:rsid w:val="00E60311"/>
    <w:rsid w:val="00E6065E"/>
    <w:rsid w:val="00E60C4B"/>
    <w:rsid w:val="00E60CB4"/>
    <w:rsid w:val="00E621B2"/>
    <w:rsid w:val="00E622A8"/>
    <w:rsid w:val="00E62A18"/>
    <w:rsid w:val="00E62BDB"/>
    <w:rsid w:val="00E62CB6"/>
    <w:rsid w:val="00E62E8E"/>
    <w:rsid w:val="00E63838"/>
    <w:rsid w:val="00E63A33"/>
    <w:rsid w:val="00E63AFB"/>
    <w:rsid w:val="00E63CB5"/>
    <w:rsid w:val="00E6440C"/>
    <w:rsid w:val="00E64434"/>
    <w:rsid w:val="00E65190"/>
    <w:rsid w:val="00E65658"/>
    <w:rsid w:val="00E67099"/>
    <w:rsid w:val="00E67174"/>
    <w:rsid w:val="00E67C51"/>
    <w:rsid w:val="00E67D37"/>
    <w:rsid w:val="00E711BE"/>
    <w:rsid w:val="00E711D6"/>
    <w:rsid w:val="00E72BE4"/>
    <w:rsid w:val="00E72EFC"/>
    <w:rsid w:val="00E732DB"/>
    <w:rsid w:val="00E73891"/>
    <w:rsid w:val="00E74308"/>
    <w:rsid w:val="00E74E43"/>
    <w:rsid w:val="00E758EC"/>
    <w:rsid w:val="00E75D12"/>
    <w:rsid w:val="00E767DB"/>
    <w:rsid w:val="00E7696D"/>
    <w:rsid w:val="00E806DF"/>
    <w:rsid w:val="00E80836"/>
    <w:rsid w:val="00E81530"/>
    <w:rsid w:val="00E8170B"/>
    <w:rsid w:val="00E8234C"/>
    <w:rsid w:val="00E82D76"/>
    <w:rsid w:val="00E82E62"/>
    <w:rsid w:val="00E839A1"/>
    <w:rsid w:val="00E83AA9"/>
    <w:rsid w:val="00E85453"/>
    <w:rsid w:val="00E8552E"/>
    <w:rsid w:val="00E85928"/>
    <w:rsid w:val="00E86912"/>
    <w:rsid w:val="00E871C1"/>
    <w:rsid w:val="00E8770C"/>
    <w:rsid w:val="00E87822"/>
    <w:rsid w:val="00E901E8"/>
    <w:rsid w:val="00E90216"/>
    <w:rsid w:val="00E90395"/>
    <w:rsid w:val="00E90A2A"/>
    <w:rsid w:val="00E90E49"/>
    <w:rsid w:val="00E915AD"/>
    <w:rsid w:val="00E917F9"/>
    <w:rsid w:val="00E919E3"/>
    <w:rsid w:val="00E923FC"/>
    <w:rsid w:val="00E9291C"/>
    <w:rsid w:val="00E92C42"/>
    <w:rsid w:val="00E93249"/>
    <w:rsid w:val="00E9338A"/>
    <w:rsid w:val="00E93808"/>
    <w:rsid w:val="00E93FFE"/>
    <w:rsid w:val="00E942C7"/>
    <w:rsid w:val="00E944CA"/>
    <w:rsid w:val="00E94567"/>
    <w:rsid w:val="00E9460C"/>
    <w:rsid w:val="00E949A0"/>
    <w:rsid w:val="00E94F8A"/>
    <w:rsid w:val="00E9532F"/>
    <w:rsid w:val="00E9688D"/>
    <w:rsid w:val="00E9726E"/>
    <w:rsid w:val="00E975EB"/>
    <w:rsid w:val="00E97839"/>
    <w:rsid w:val="00E97875"/>
    <w:rsid w:val="00E97D66"/>
    <w:rsid w:val="00EA036B"/>
    <w:rsid w:val="00EA056C"/>
    <w:rsid w:val="00EA1494"/>
    <w:rsid w:val="00EA273A"/>
    <w:rsid w:val="00EA2CEE"/>
    <w:rsid w:val="00EA2E22"/>
    <w:rsid w:val="00EA3070"/>
    <w:rsid w:val="00EA30AE"/>
    <w:rsid w:val="00EA40FE"/>
    <w:rsid w:val="00EA4C0F"/>
    <w:rsid w:val="00EA4EB1"/>
    <w:rsid w:val="00EA5915"/>
    <w:rsid w:val="00EA6105"/>
    <w:rsid w:val="00EA7A41"/>
    <w:rsid w:val="00EB029B"/>
    <w:rsid w:val="00EB02FE"/>
    <w:rsid w:val="00EB077B"/>
    <w:rsid w:val="00EB0EF8"/>
    <w:rsid w:val="00EB1378"/>
    <w:rsid w:val="00EB18A4"/>
    <w:rsid w:val="00EB2526"/>
    <w:rsid w:val="00EB2A47"/>
    <w:rsid w:val="00EB2ADC"/>
    <w:rsid w:val="00EB3030"/>
    <w:rsid w:val="00EB3F10"/>
    <w:rsid w:val="00EB410B"/>
    <w:rsid w:val="00EB437B"/>
    <w:rsid w:val="00EB4A2C"/>
    <w:rsid w:val="00EB4E99"/>
    <w:rsid w:val="00EB4EA2"/>
    <w:rsid w:val="00EB50B4"/>
    <w:rsid w:val="00EB52C0"/>
    <w:rsid w:val="00EB5ABF"/>
    <w:rsid w:val="00EB61DC"/>
    <w:rsid w:val="00EB702D"/>
    <w:rsid w:val="00EB7130"/>
    <w:rsid w:val="00EB7378"/>
    <w:rsid w:val="00EB7446"/>
    <w:rsid w:val="00EB776E"/>
    <w:rsid w:val="00EB79DB"/>
    <w:rsid w:val="00EC062B"/>
    <w:rsid w:val="00EC08D6"/>
    <w:rsid w:val="00EC1126"/>
    <w:rsid w:val="00EC116D"/>
    <w:rsid w:val="00EC2066"/>
    <w:rsid w:val="00EC2156"/>
    <w:rsid w:val="00EC24D5"/>
    <w:rsid w:val="00EC274C"/>
    <w:rsid w:val="00EC2765"/>
    <w:rsid w:val="00EC27C6"/>
    <w:rsid w:val="00EC2AB6"/>
    <w:rsid w:val="00EC38C3"/>
    <w:rsid w:val="00EC3BB8"/>
    <w:rsid w:val="00EC4207"/>
    <w:rsid w:val="00EC5296"/>
    <w:rsid w:val="00EC5653"/>
    <w:rsid w:val="00EC6428"/>
    <w:rsid w:val="00EC66EE"/>
    <w:rsid w:val="00EC71CE"/>
    <w:rsid w:val="00EC76DC"/>
    <w:rsid w:val="00ED00BF"/>
    <w:rsid w:val="00ED0436"/>
    <w:rsid w:val="00ED0F41"/>
    <w:rsid w:val="00ED1006"/>
    <w:rsid w:val="00ED273A"/>
    <w:rsid w:val="00ED2D6E"/>
    <w:rsid w:val="00ED2D8C"/>
    <w:rsid w:val="00ED2F73"/>
    <w:rsid w:val="00ED4006"/>
    <w:rsid w:val="00ED41C0"/>
    <w:rsid w:val="00ED4F8B"/>
    <w:rsid w:val="00ED5129"/>
    <w:rsid w:val="00ED5B0A"/>
    <w:rsid w:val="00ED5DAF"/>
    <w:rsid w:val="00ED5E4F"/>
    <w:rsid w:val="00ED5E8D"/>
    <w:rsid w:val="00ED65C0"/>
    <w:rsid w:val="00ED673A"/>
    <w:rsid w:val="00ED73B8"/>
    <w:rsid w:val="00EE0157"/>
    <w:rsid w:val="00EE02D7"/>
    <w:rsid w:val="00EE03CF"/>
    <w:rsid w:val="00EE0A32"/>
    <w:rsid w:val="00EE0E99"/>
    <w:rsid w:val="00EE1A75"/>
    <w:rsid w:val="00EE292F"/>
    <w:rsid w:val="00EE2B15"/>
    <w:rsid w:val="00EE2C55"/>
    <w:rsid w:val="00EE3C57"/>
    <w:rsid w:val="00EE410E"/>
    <w:rsid w:val="00EE42FE"/>
    <w:rsid w:val="00EE467A"/>
    <w:rsid w:val="00EE49CF"/>
    <w:rsid w:val="00EE4BD1"/>
    <w:rsid w:val="00EE4E32"/>
    <w:rsid w:val="00EE5285"/>
    <w:rsid w:val="00EE564F"/>
    <w:rsid w:val="00EE5ADB"/>
    <w:rsid w:val="00EE6F8A"/>
    <w:rsid w:val="00EE720D"/>
    <w:rsid w:val="00EE7F6E"/>
    <w:rsid w:val="00EF0522"/>
    <w:rsid w:val="00EF10CD"/>
    <w:rsid w:val="00EF18FE"/>
    <w:rsid w:val="00EF1B35"/>
    <w:rsid w:val="00EF1C91"/>
    <w:rsid w:val="00EF3550"/>
    <w:rsid w:val="00EF3C34"/>
    <w:rsid w:val="00EF4499"/>
    <w:rsid w:val="00EF4741"/>
    <w:rsid w:val="00EF49A5"/>
    <w:rsid w:val="00EF547A"/>
    <w:rsid w:val="00EF5787"/>
    <w:rsid w:val="00EF5AB5"/>
    <w:rsid w:val="00EF5E92"/>
    <w:rsid w:val="00EF60D0"/>
    <w:rsid w:val="00EF611E"/>
    <w:rsid w:val="00EF6397"/>
    <w:rsid w:val="00EF64C4"/>
    <w:rsid w:val="00EF6794"/>
    <w:rsid w:val="00EF6BD4"/>
    <w:rsid w:val="00EF6FA6"/>
    <w:rsid w:val="00EF72AC"/>
    <w:rsid w:val="00EF7784"/>
    <w:rsid w:val="00EF7B32"/>
    <w:rsid w:val="00F00028"/>
    <w:rsid w:val="00F0144A"/>
    <w:rsid w:val="00F02AAD"/>
    <w:rsid w:val="00F03ED8"/>
    <w:rsid w:val="00F03F16"/>
    <w:rsid w:val="00F04DA3"/>
    <w:rsid w:val="00F0528D"/>
    <w:rsid w:val="00F0590A"/>
    <w:rsid w:val="00F060F1"/>
    <w:rsid w:val="00F06B45"/>
    <w:rsid w:val="00F06C67"/>
    <w:rsid w:val="00F06DFD"/>
    <w:rsid w:val="00F071D1"/>
    <w:rsid w:val="00F07369"/>
    <w:rsid w:val="00F07533"/>
    <w:rsid w:val="00F07D2E"/>
    <w:rsid w:val="00F1051A"/>
    <w:rsid w:val="00F10629"/>
    <w:rsid w:val="00F107E3"/>
    <w:rsid w:val="00F10C4B"/>
    <w:rsid w:val="00F11551"/>
    <w:rsid w:val="00F11C30"/>
    <w:rsid w:val="00F11EA2"/>
    <w:rsid w:val="00F12399"/>
    <w:rsid w:val="00F12477"/>
    <w:rsid w:val="00F1307B"/>
    <w:rsid w:val="00F130AC"/>
    <w:rsid w:val="00F142D9"/>
    <w:rsid w:val="00F14506"/>
    <w:rsid w:val="00F14570"/>
    <w:rsid w:val="00F14897"/>
    <w:rsid w:val="00F1524F"/>
    <w:rsid w:val="00F15648"/>
    <w:rsid w:val="00F158DB"/>
    <w:rsid w:val="00F15B65"/>
    <w:rsid w:val="00F15FA5"/>
    <w:rsid w:val="00F16306"/>
    <w:rsid w:val="00F165ED"/>
    <w:rsid w:val="00F1666E"/>
    <w:rsid w:val="00F16CD3"/>
    <w:rsid w:val="00F16DEE"/>
    <w:rsid w:val="00F200F5"/>
    <w:rsid w:val="00F209B7"/>
    <w:rsid w:val="00F20D81"/>
    <w:rsid w:val="00F20F15"/>
    <w:rsid w:val="00F20F5C"/>
    <w:rsid w:val="00F20FF5"/>
    <w:rsid w:val="00F21B06"/>
    <w:rsid w:val="00F21F4A"/>
    <w:rsid w:val="00F21FF6"/>
    <w:rsid w:val="00F225A6"/>
    <w:rsid w:val="00F22843"/>
    <w:rsid w:val="00F22F4F"/>
    <w:rsid w:val="00F2376F"/>
    <w:rsid w:val="00F23CCE"/>
    <w:rsid w:val="00F23EFF"/>
    <w:rsid w:val="00F24042"/>
    <w:rsid w:val="00F240CD"/>
    <w:rsid w:val="00F2417A"/>
    <w:rsid w:val="00F24206"/>
    <w:rsid w:val="00F243D8"/>
    <w:rsid w:val="00F2440D"/>
    <w:rsid w:val="00F24CAB"/>
    <w:rsid w:val="00F24D80"/>
    <w:rsid w:val="00F2722A"/>
    <w:rsid w:val="00F27D95"/>
    <w:rsid w:val="00F30828"/>
    <w:rsid w:val="00F308C6"/>
    <w:rsid w:val="00F313D6"/>
    <w:rsid w:val="00F31D27"/>
    <w:rsid w:val="00F320A3"/>
    <w:rsid w:val="00F321AA"/>
    <w:rsid w:val="00F32566"/>
    <w:rsid w:val="00F32A6E"/>
    <w:rsid w:val="00F33ECF"/>
    <w:rsid w:val="00F3419A"/>
    <w:rsid w:val="00F342DF"/>
    <w:rsid w:val="00F344D1"/>
    <w:rsid w:val="00F357CF"/>
    <w:rsid w:val="00F35C59"/>
    <w:rsid w:val="00F35CC0"/>
    <w:rsid w:val="00F35F22"/>
    <w:rsid w:val="00F36352"/>
    <w:rsid w:val="00F36721"/>
    <w:rsid w:val="00F37042"/>
    <w:rsid w:val="00F4085D"/>
    <w:rsid w:val="00F40F0C"/>
    <w:rsid w:val="00F41062"/>
    <w:rsid w:val="00F41885"/>
    <w:rsid w:val="00F429C3"/>
    <w:rsid w:val="00F42DD4"/>
    <w:rsid w:val="00F43C5F"/>
    <w:rsid w:val="00F440C8"/>
    <w:rsid w:val="00F445C1"/>
    <w:rsid w:val="00F44C21"/>
    <w:rsid w:val="00F451FA"/>
    <w:rsid w:val="00F455E6"/>
    <w:rsid w:val="00F4573E"/>
    <w:rsid w:val="00F4622D"/>
    <w:rsid w:val="00F465B2"/>
    <w:rsid w:val="00F46A6B"/>
    <w:rsid w:val="00F475BD"/>
    <w:rsid w:val="00F4766C"/>
    <w:rsid w:val="00F5060E"/>
    <w:rsid w:val="00F507D1"/>
    <w:rsid w:val="00F507EA"/>
    <w:rsid w:val="00F5083E"/>
    <w:rsid w:val="00F50B5E"/>
    <w:rsid w:val="00F519CE"/>
    <w:rsid w:val="00F51ADA"/>
    <w:rsid w:val="00F523E0"/>
    <w:rsid w:val="00F526B9"/>
    <w:rsid w:val="00F53A10"/>
    <w:rsid w:val="00F54337"/>
    <w:rsid w:val="00F54B74"/>
    <w:rsid w:val="00F54D47"/>
    <w:rsid w:val="00F554B0"/>
    <w:rsid w:val="00F55664"/>
    <w:rsid w:val="00F55A6E"/>
    <w:rsid w:val="00F56219"/>
    <w:rsid w:val="00F5684B"/>
    <w:rsid w:val="00F56D7C"/>
    <w:rsid w:val="00F577E7"/>
    <w:rsid w:val="00F5791A"/>
    <w:rsid w:val="00F57A1C"/>
    <w:rsid w:val="00F57EFD"/>
    <w:rsid w:val="00F60137"/>
    <w:rsid w:val="00F60203"/>
    <w:rsid w:val="00F607C5"/>
    <w:rsid w:val="00F60DEA"/>
    <w:rsid w:val="00F61A57"/>
    <w:rsid w:val="00F61D4C"/>
    <w:rsid w:val="00F61EA7"/>
    <w:rsid w:val="00F61FF9"/>
    <w:rsid w:val="00F62A97"/>
    <w:rsid w:val="00F62C1B"/>
    <w:rsid w:val="00F6302A"/>
    <w:rsid w:val="00F635B1"/>
    <w:rsid w:val="00F635D7"/>
    <w:rsid w:val="00F637F0"/>
    <w:rsid w:val="00F63950"/>
    <w:rsid w:val="00F63B63"/>
    <w:rsid w:val="00F64C2B"/>
    <w:rsid w:val="00F64D37"/>
    <w:rsid w:val="00F64DD4"/>
    <w:rsid w:val="00F64E49"/>
    <w:rsid w:val="00F650AF"/>
    <w:rsid w:val="00F651BE"/>
    <w:rsid w:val="00F65448"/>
    <w:rsid w:val="00F65C4D"/>
    <w:rsid w:val="00F660A1"/>
    <w:rsid w:val="00F669BA"/>
    <w:rsid w:val="00F66C65"/>
    <w:rsid w:val="00F66CD7"/>
    <w:rsid w:val="00F67F53"/>
    <w:rsid w:val="00F67FCF"/>
    <w:rsid w:val="00F703BE"/>
    <w:rsid w:val="00F70511"/>
    <w:rsid w:val="00F708F7"/>
    <w:rsid w:val="00F70AC4"/>
    <w:rsid w:val="00F70BCA"/>
    <w:rsid w:val="00F7180F"/>
    <w:rsid w:val="00F71826"/>
    <w:rsid w:val="00F71F69"/>
    <w:rsid w:val="00F72042"/>
    <w:rsid w:val="00F72079"/>
    <w:rsid w:val="00F7222A"/>
    <w:rsid w:val="00F7225D"/>
    <w:rsid w:val="00F724F7"/>
    <w:rsid w:val="00F7261F"/>
    <w:rsid w:val="00F72B72"/>
    <w:rsid w:val="00F72BF1"/>
    <w:rsid w:val="00F747A7"/>
    <w:rsid w:val="00F747BD"/>
    <w:rsid w:val="00F74B95"/>
    <w:rsid w:val="00F74BB9"/>
    <w:rsid w:val="00F74D6C"/>
    <w:rsid w:val="00F7548D"/>
    <w:rsid w:val="00F75582"/>
    <w:rsid w:val="00F75EC0"/>
    <w:rsid w:val="00F761C0"/>
    <w:rsid w:val="00F76A7F"/>
    <w:rsid w:val="00F76EFA"/>
    <w:rsid w:val="00F777E1"/>
    <w:rsid w:val="00F804BE"/>
    <w:rsid w:val="00F81657"/>
    <w:rsid w:val="00F816B9"/>
    <w:rsid w:val="00F817CE"/>
    <w:rsid w:val="00F81870"/>
    <w:rsid w:val="00F8265E"/>
    <w:rsid w:val="00F82B0A"/>
    <w:rsid w:val="00F82E61"/>
    <w:rsid w:val="00F83A4E"/>
    <w:rsid w:val="00F83C72"/>
    <w:rsid w:val="00F840B5"/>
    <w:rsid w:val="00F8456C"/>
    <w:rsid w:val="00F849C5"/>
    <w:rsid w:val="00F84CFE"/>
    <w:rsid w:val="00F855C5"/>
    <w:rsid w:val="00F859D8"/>
    <w:rsid w:val="00F868C2"/>
    <w:rsid w:val="00F868F5"/>
    <w:rsid w:val="00F86FAD"/>
    <w:rsid w:val="00F875BF"/>
    <w:rsid w:val="00F87775"/>
    <w:rsid w:val="00F9056A"/>
    <w:rsid w:val="00F90F8D"/>
    <w:rsid w:val="00F926A3"/>
    <w:rsid w:val="00F92782"/>
    <w:rsid w:val="00F937E4"/>
    <w:rsid w:val="00F93AA9"/>
    <w:rsid w:val="00F94151"/>
    <w:rsid w:val="00F95833"/>
    <w:rsid w:val="00F95D54"/>
    <w:rsid w:val="00F95FC7"/>
    <w:rsid w:val="00F96985"/>
    <w:rsid w:val="00F96ABF"/>
    <w:rsid w:val="00F96D6B"/>
    <w:rsid w:val="00F972C5"/>
    <w:rsid w:val="00F97377"/>
    <w:rsid w:val="00F97838"/>
    <w:rsid w:val="00FA03C2"/>
    <w:rsid w:val="00FA0715"/>
    <w:rsid w:val="00FA0C75"/>
    <w:rsid w:val="00FA1355"/>
    <w:rsid w:val="00FA1507"/>
    <w:rsid w:val="00FA2BB3"/>
    <w:rsid w:val="00FA3282"/>
    <w:rsid w:val="00FA3662"/>
    <w:rsid w:val="00FA3C16"/>
    <w:rsid w:val="00FA511A"/>
    <w:rsid w:val="00FA54DD"/>
    <w:rsid w:val="00FA60E9"/>
    <w:rsid w:val="00FA69B3"/>
    <w:rsid w:val="00FA6A89"/>
    <w:rsid w:val="00FA70F7"/>
    <w:rsid w:val="00FA7BC2"/>
    <w:rsid w:val="00FB0476"/>
    <w:rsid w:val="00FB0ADE"/>
    <w:rsid w:val="00FB1580"/>
    <w:rsid w:val="00FB1930"/>
    <w:rsid w:val="00FB19A1"/>
    <w:rsid w:val="00FB1A5F"/>
    <w:rsid w:val="00FB2DE6"/>
    <w:rsid w:val="00FB398F"/>
    <w:rsid w:val="00FB3A63"/>
    <w:rsid w:val="00FB43AE"/>
    <w:rsid w:val="00FB4972"/>
    <w:rsid w:val="00FB49F8"/>
    <w:rsid w:val="00FB4C80"/>
    <w:rsid w:val="00FB4DCD"/>
    <w:rsid w:val="00FB4E25"/>
    <w:rsid w:val="00FB5AB7"/>
    <w:rsid w:val="00FB5B9B"/>
    <w:rsid w:val="00FB5D54"/>
    <w:rsid w:val="00FB6A6A"/>
    <w:rsid w:val="00FB716E"/>
    <w:rsid w:val="00FB759D"/>
    <w:rsid w:val="00FB798F"/>
    <w:rsid w:val="00FC01C8"/>
    <w:rsid w:val="00FC1498"/>
    <w:rsid w:val="00FC2493"/>
    <w:rsid w:val="00FC2FB2"/>
    <w:rsid w:val="00FC4675"/>
    <w:rsid w:val="00FC4693"/>
    <w:rsid w:val="00FC4917"/>
    <w:rsid w:val="00FC4A96"/>
    <w:rsid w:val="00FC5342"/>
    <w:rsid w:val="00FC5556"/>
    <w:rsid w:val="00FC56FC"/>
    <w:rsid w:val="00FC70B8"/>
    <w:rsid w:val="00FC7429"/>
    <w:rsid w:val="00FC77E8"/>
    <w:rsid w:val="00FC7DC0"/>
    <w:rsid w:val="00FD07F6"/>
    <w:rsid w:val="00FD0847"/>
    <w:rsid w:val="00FD0C61"/>
    <w:rsid w:val="00FD1EC8"/>
    <w:rsid w:val="00FD26C1"/>
    <w:rsid w:val="00FD3790"/>
    <w:rsid w:val="00FD3D85"/>
    <w:rsid w:val="00FD3ED9"/>
    <w:rsid w:val="00FD42FC"/>
    <w:rsid w:val="00FD47ED"/>
    <w:rsid w:val="00FD4CE2"/>
    <w:rsid w:val="00FD5638"/>
    <w:rsid w:val="00FD5668"/>
    <w:rsid w:val="00FD6C38"/>
    <w:rsid w:val="00FD709B"/>
    <w:rsid w:val="00FD717A"/>
    <w:rsid w:val="00FD74B3"/>
    <w:rsid w:val="00FD74DB"/>
    <w:rsid w:val="00FD7660"/>
    <w:rsid w:val="00FE0007"/>
    <w:rsid w:val="00FE0655"/>
    <w:rsid w:val="00FE0F8B"/>
    <w:rsid w:val="00FE1670"/>
    <w:rsid w:val="00FE231F"/>
    <w:rsid w:val="00FE2365"/>
    <w:rsid w:val="00FE2415"/>
    <w:rsid w:val="00FE36F7"/>
    <w:rsid w:val="00FE37D7"/>
    <w:rsid w:val="00FE38B6"/>
    <w:rsid w:val="00FE3DA9"/>
    <w:rsid w:val="00FE3F47"/>
    <w:rsid w:val="00FE41DE"/>
    <w:rsid w:val="00FE4BDC"/>
    <w:rsid w:val="00FE4C7B"/>
    <w:rsid w:val="00FE4E10"/>
    <w:rsid w:val="00FE5B4B"/>
    <w:rsid w:val="00FE6013"/>
    <w:rsid w:val="00FE60A6"/>
    <w:rsid w:val="00FE61D1"/>
    <w:rsid w:val="00FE7170"/>
    <w:rsid w:val="00FE7336"/>
    <w:rsid w:val="00FE74E1"/>
    <w:rsid w:val="00FE787C"/>
    <w:rsid w:val="00FE7C09"/>
    <w:rsid w:val="00FE7E63"/>
    <w:rsid w:val="00FF02D1"/>
    <w:rsid w:val="00FF0EDC"/>
    <w:rsid w:val="00FF1562"/>
    <w:rsid w:val="00FF1582"/>
    <w:rsid w:val="00FF1C84"/>
    <w:rsid w:val="00FF2164"/>
    <w:rsid w:val="00FF2985"/>
    <w:rsid w:val="00FF2F0A"/>
    <w:rsid w:val="00FF3BE3"/>
    <w:rsid w:val="00FF45A5"/>
    <w:rsid w:val="00FF46DD"/>
    <w:rsid w:val="00FF4F4C"/>
    <w:rsid w:val="00FF5247"/>
    <w:rsid w:val="00FF5AED"/>
    <w:rsid w:val="00FF5C91"/>
    <w:rsid w:val="00FF6110"/>
    <w:rsid w:val="00FF6579"/>
    <w:rsid w:val="00FF6C50"/>
    <w:rsid w:val="00FF6E17"/>
    <w:rsid w:val="00FF7F04"/>
    <w:rsid w:val="010507DA"/>
    <w:rsid w:val="0A354B7D"/>
    <w:rsid w:val="0BCD6764"/>
    <w:rsid w:val="127EE9CF"/>
    <w:rsid w:val="130B86C2"/>
    <w:rsid w:val="1B832AD0"/>
    <w:rsid w:val="1CE5A11A"/>
    <w:rsid w:val="1E905571"/>
    <w:rsid w:val="2E90DA46"/>
    <w:rsid w:val="34902E75"/>
    <w:rsid w:val="356EE576"/>
    <w:rsid w:val="3AA63761"/>
    <w:rsid w:val="4261DBD8"/>
    <w:rsid w:val="454C723F"/>
    <w:rsid w:val="484E7159"/>
    <w:rsid w:val="4B7A02C3"/>
    <w:rsid w:val="4C63DDDC"/>
    <w:rsid w:val="4E905E54"/>
    <w:rsid w:val="4FDE5D77"/>
    <w:rsid w:val="4FE41885"/>
    <w:rsid w:val="59F909F1"/>
    <w:rsid w:val="6095079A"/>
    <w:rsid w:val="60DEB8AF"/>
    <w:rsid w:val="67FC0363"/>
    <w:rsid w:val="796A1019"/>
    <w:rsid w:val="7B0832E7"/>
    <w:rsid w:val="7BC5D8B7"/>
    <w:rsid w:val="7C574E79"/>
    <w:rsid w:val="7ECC2A05"/>
    <w:rsid w:val="7EF14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48515F"/>
  <w15:chartTrackingRefBased/>
  <w15:docId w15:val="{E06C1CB8-43BA-4EA1-BB77-7532D51C3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21"/>
    <w:lsdException w:name="annotation text" w:qFormat="1"/>
    <w:lsdException w:name="header" w:uiPriority="9"/>
    <w:lsdException w:name="footer" w:uiPriority="21"/>
    <w:lsdException w:name="caption" w:uiPriority="8" w:qFormat="1"/>
    <w:lsdException w:name="footnote reference" w:uiPriority="21"/>
    <w:lsdException w:name="annotation reference" w:qFormat="1"/>
    <w:lsdException w:name="page number" w:uiPriority="21"/>
    <w:lsdException w:name="endnote reference" w:uiPriority="21"/>
    <w:lsdException w:name="endnote text" w:uiPriority="21"/>
    <w:lsdException w:name="table of authorities" w:uiPriority="10"/>
    <w:lsdException w:name="toa heading" w:uiPriority="39"/>
    <w:lsdException w:name="List" w:uiPriority="5"/>
    <w:lsdException w:name="List Bullet" w:uiPriority="3" w:qFormat="1"/>
    <w:lsdException w:name="List Number" w:uiPriority="4" w:qFormat="1"/>
    <w:lsdException w:name="List 2" w:uiPriority="6"/>
    <w:lsdException w:name="List Bullet 2" w:uiPriority="3" w:qFormat="1"/>
    <w:lsdException w:name="List Number 2" w:uiPriority="4" w:qFormat="1"/>
    <w:lsdException w:name="Title" w:uiPriority="19" w:qFormat="1"/>
    <w:lsdException w:name="Default Paragraph Font" w:uiPriority="1"/>
    <w:lsdException w:name="Body Text" w:uiPriority="0"/>
    <w:lsdException w:name="Subtitle" w:uiPriority="19" w:qFormat="1"/>
    <w:lsdException w:name="FollowedHyperlink" w:uiPriority="9"/>
    <w:lsdException w:name="Strong" w:uiPriority="22" w:qFormat="1"/>
    <w:lsdException w:name="Emphasis" w:uiPriority="19" w:qFormat="1"/>
    <w:lsdException w:name="HTML Top of Form" w:uiPriority="0"/>
    <w:lsdException w:name="HTML Bottom of Form" w:uiPriority="0"/>
    <w:lsdException w:name="HTML Typewriter" w:semiHidden="1" w:unhideWhenUsed="1"/>
    <w:lsdException w:name="Normal Table" w:semiHidden="1" w:uiPriority="0" w:unhideWhenUsed="1"/>
    <w:lsdException w:name="Outline List 1" w:uiPriority="0"/>
    <w:lsdException w:name="Outline List 2" w:semiHidden="1" w:uiPriority="0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19" w:qFormat="1"/>
    <w:lsdException w:name="Intense Quote" w:uiPriority="1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19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AE2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Arial" w:hAnsi="Arial"/>
      <w:lang w:eastAsia="ja-JP"/>
    </w:rPr>
  </w:style>
  <w:style w:type="paragraph" w:styleId="Heading1">
    <w:name w:val="heading 1"/>
    <w:next w:val="Normal"/>
    <w:link w:val="Heading1Char"/>
    <w:uiPriority w:val="1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uiPriority w:val="1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1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1"/>
    <w:qFormat/>
    <w:rsid w:val="008D00A5"/>
    <w:pPr>
      <w:numPr>
        <w:ilvl w:val="3"/>
        <w:numId w:val="30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1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1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uiPriority w:val="1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1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1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8"/>
    <w:qFormat/>
    <w:rsid w:val="008D00A5"/>
    <w:pPr>
      <w:spacing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8D00A5"/>
    <w:pPr>
      <w:ind w:left="284"/>
    </w:pPr>
  </w:style>
  <w:style w:type="paragraph" w:styleId="Index1">
    <w:name w:val="index 1"/>
    <w:basedOn w:val="Normal"/>
    <w:uiPriority w:val="99"/>
    <w:rsid w:val="008D00A5"/>
    <w:pPr>
      <w:keepLines/>
    </w:pPr>
  </w:style>
  <w:style w:type="paragraph" w:styleId="DocumentMap">
    <w:name w:val="Document Map"/>
    <w:basedOn w:val="Normal"/>
    <w:link w:val="DocumentMapChar"/>
    <w:uiPriority w:val="99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uiPriority w:val="4"/>
    <w:qFormat/>
    <w:rsid w:val="003A70A4"/>
    <w:pPr>
      <w:numPr>
        <w:numId w:val="12"/>
      </w:numPr>
    </w:pPr>
  </w:style>
  <w:style w:type="paragraph" w:styleId="ListNumber">
    <w:name w:val="List Number"/>
    <w:basedOn w:val="List"/>
    <w:uiPriority w:val="4"/>
    <w:qFormat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uiPriority w:val="5"/>
    <w:rsid w:val="008D00A5"/>
    <w:pPr>
      <w:ind w:left="568" w:hanging="284"/>
    </w:pPr>
  </w:style>
  <w:style w:type="paragraph" w:styleId="Header">
    <w:name w:val="header"/>
    <w:link w:val="HeaderChar"/>
    <w:uiPriority w:val="9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uiPriority w:val="21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21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uiPriority w:val="3"/>
    <w:qFormat/>
    <w:rsid w:val="008D00A5"/>
    <w:pPr>
      <w:numPr>
        <w:numId w:val="7"/>
      </w:numPr>
    </w:pPr>
  </w:style>
  <w:style w:type="paragraph" w:styleId="ListBullet">
    <w:name w:val="List Bullet"/>
    <w:basedOn w:val="List"/>
    <w:uiPriority w:val="3"/>
    <w:qFormat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uiPriority w:val="99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uiPriority w:val="6"/>
    <w:rsid w:val="003A70A4"/>
    <w:pPr>
      <w:ind w:left="851"/>
    </w:pPr>
    <w:rPr>
      <w:lang w:eastAsia="ja-JP"/>
    </w:rPr>
  </w:style>
  <w:style w:type="paragraph" w:styleId="List3">
    <w:name w:val="List 3"/>
    <w:basedOn w:val="List2"/>
    <w:uiPriority w:val="99"/>
    <w:rsid w:val="008D00A5"/>
    <w:pPr>
      <w:ind w:left="1135"/>
    </w:pPr>
  </w:style>
  <w:style w:type="paragraph" w:styleId="List4">
    <w:name w:val="List 4"/>
    <w:basedOn w:val="List3"/>
    <w:uiPriority w:val="99"/>
    <w:rsid w:val="008D00A5"/>
    <w:pPr>
      <w:ind w:left="1418"/>
    </w:pPr>
  </w:style>
  <w:style w:type="paragraph" w:styleId="List5">
    <w:name w:val="List 5"/>
    <w:basedOn w:val="List4"/>
    <w:uiPriority w:val="99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uiPriority w:val="99"/>
    <w:rsid w:val="008D00A5"/>
    <w:pPr>
      <w:numPr>
        <w:numId w:val="9"/>
      </w:numPr>
    </w:pPr>
  </w:style>
  <w:style w:type="paragraph" w:styleId="ListBullet5">
    <w:name w:val="List Bullet 5"/>
    <w:basedOn w:val="ListBullet4"/>
    <w:uiPriority w:val="99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uiPriority w:val="21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uiPriority w:val="21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iPriority w:val="9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8D00A5"/>
    <w:rPr>
      <w:b/>
      <w:bCs/>
    </w:rPr>
  </w:style>
  <w:style w:type="character" w:customStyle="1" w:styleId="Heading1Char">
    <w:name w:val="Heading 1 Char"/>
    <w:link w:val="Heading1"/>
    <w:uiPriority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qFormat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uiPriority w:val="99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szCs w:val="24"/>
      <w:lang w:eastAsia="en-GB"/>
    </w:rPr>
  </w:style>
  <w:style w:type="character" w:styleId="Emphasis">
    <w:name w:val="Emphasis"/>
    <w:uiPriority w:val="19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uiPriority w:val="9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21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uiPriority w:val="21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uiPriority w:val="1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uiPriority w:val="1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uiPriority w:val="1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uiPriority w:val="1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uiPriority w:val="1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uiPriority w:val="1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uiPriority w:val="1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uiPriority w:val="1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uiPriority w:val="99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列,B"/>
    <w:basedOn w:val="Normal"/>
    <w:link w:val="ListParagraphChar"/>
    <w:uiPriority w:val="34"/>
    <w:qFormat/>
    <w:rsid w:val="00B438BD"/>
    <w:pPr>
      <w:numPr>
        <w:numId w:val="29"/>
      </w:numPr>
    </w:pPr>
    <w:rPr>
      <w:rFonts w:eastAsia="Calibri"/>
      <w:lang w:val="x-none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목록단락 Char"/>
    <w:link w:val="ListParagraph"/>
    <w:uiPriority w:val="34"/>
    <w:qFormat/>
    <w:locked/>
    <w:rsid w:val="00B438BD"/>
    <w:rPr>
      <w:rFonts w:ascii="Arial" w:eastAsia="Calibri" w:hAnsi="Arial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uiPriority w:val="99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,网格型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uiPriority w:val="99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uiPriority w:val="99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Title">
    <w:name w:val="Title"/>
    <w:basedOn w:val="Normal"/>
    <w:next w:val="Normal"/>
    <w:link w:val="TitleChar"/>
    <w:uiPriority w:val="1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before="480" w:after="480"/>
      <w:contextualSpacing/>
      <w:textAlignment w:val="auto"/>
    </w:pPr>
    <w:rPr>
      <w:rFonts w:ascii="Ericsson Hilda" w:eastAsiaTheme="majorEastAsia" w:hAnsi="Ericsson Hilda" w:cstheme="majorBidi"/>
      <w:b/>
      <w:kern w:val="28"/>
      <w:sz w:val="28"/>
      <w:szCs w:val="52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9"/>
    <w:rsid w:val="002D70A3"/>
    <w:rPr>
      <w:rFonts w:ascii="Ericsson Hilda" w:eastAsiaTheme="majorEastAsia" w:hAnsi="Ericsson Hilda" w:cstheme="majorBidi"/>
      <w:b/>
      <w:kern w:val="28"/>
      <w:sz w:val="28"/>
      <w:szCs w:val="5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9"/>
    <w:rsid w:val="002D70A3"/>
    <w:pPr>
      <w:numPr>
        <w:ilvl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before="240" w:after="240"/>
      <w:contextualSpacing/>
      <w:textAlignment w:val="auto"/>
    </w:pPr>
    <w:rPr>
      <w:rFonts w:ascii="Ericsson Hilda" w:eastAsiaTheme="majorEastAsia" w:hAnsi="Ericsson Hilda" w:cstheme="majorBidi"/>
      <w:b/>
      <w:iCs/>
      <w:sz w:val="24"/>
      <w:szCs w:val="24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9"/>
    <w:rsid w:val="002D70A3"/>
    <w:rPr>
      <w:rFonts w:ascii="Ericsson Hilda" w:eastAsiaTheme="majorEastAsia" w:hAnsi="Ericsson Hilda" w:cstheme="majorBidi"/>
      <w:b/>
      <w:iCs/>
      <w:sz w:val="24"/>
      <w:szCs w:val="24"/>
      <w:lang w:val="en-US" w:eastAsia="en-US"/>
    </w:rPr>
  </w:style>
  <w:style w:type="character" w:styleId="SubtleEmphasis">
    <w:name w:val="Subtle Emphasis"/>
    <w:basedOn w:val="DefaultParagraphFont"/>
    <w:uiPriority w:val="99"/>
    <w:qFormat/>
    <w:rsid w:val="002D70A3"/>
    <w:rPr>
      <w:i/>
      <w:iCs/>
      <w:color w:val="808080" w:themeColor="text1" w:themeTint="7F"/>
      <w:lang w:val="en-US"/>
    </w:rPr>
  </w:style>
  <w:style w:type="character" w:styleId="IntenseEmphasis">
    <w:name w:val="Intense Emphasis"/>
    <w:basedOn w:val="DefaultParagraphFont"/>
    <w:uiPriority w:val="19"/>
    <w:rsid w:val="002D70A3"/>
    <w:rPr>
      <w:b/>
      <w:bCs/>
      <w:i/>
      <w:iCs/>
      <w:color w:val="auto"/>
      <w:lang w:val="en-US"/>
    </w:rPr>
  </w:style>
  <w:style w:type="paragraph" w:styleId="IntenseQuote">
    <w:name w:val="Intense Quote"/>
    <w:basedOn w:val="Normal"/>
    <w:next w:val="Normal"/>
    <w:link w:val="IntenseQuoteChar"/>
    <w:uiPriority w:val="1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before="260" w:after="260"/>
      <w:ind w:left="851" w:right="851"/>
      <w:textAlignment w:val="auto"/>
    </w:pPr>
    <w:rPr>
      <w:rFonts w:ascii="Ericsson Hilda" w:eastAsiaTheme="minorHAnsi" w:hAnsi="Ericsson Hilda" w:cs="Verdana"/>
      <w:b/>
      <w:bCs/>
      <w:i/>
      <w:iCs/>
      <w:sz w:val="22"/>
      <w:szCs w:val="22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19"/>
    <w:rsid w:val="002D70A3"/>
    <w:rPr>
      <w:rFonts w:ascii="Ericsson Hilda" w:eastAsiaTheme="minorHAnsi" w:hAnsi="Ericsson Hilda" w:cs="Verdana"/>
      <w:b/>
      <w:bCs/>
      <w:i/>
      <w:iCs/>
      <w:sz w:val="22"/>
      <w:szCs w:val="22"/>
      <w:lang w:val="en-US" w:eastAsia="en-US"/>
    </w:rPr>
  </w:style>
  <w:style w:type="character" w:styleId="SubtleReference">
    <w:name w:val="Subtle Reference"/>
    <w:basedOn w:val="DefaultParagraphFont"/>
    <w:uiPriority w:val="99"/>
    <w:qFormat/>
    <w:rsid w:val="002D70A3"/>
    <w:rPr>
      <w:caps w:val="0"/>
      <w:smallCaps w:val="0"/>
      <w:color w:val="auto"/>
      <w:u w:val="single"/>
      <w:lang w:val="en-US"/>
    </w:rPr>
  </w:style>
  <w:style w:type="character" w:styleId="IntenseReference">
    <w:name w:val="Intense Reference"/>
    <w:basedOn w:val="DefaultParagraphFont"/>
    <w:uiPriority w:val="99"/>
    <w:qFormat/>
    <w:rsid w:val="002D70A3"/>
    <w:rPr>
      <w:b/>
      <w:bCs/>
      <w:caps w:val="0"/>
      <w:smallCaps w:val="0"/>
      <w:color w:val="auto"/>
      <w:spacing w:val="5"/>
      <w:u w:val="single"/>
      <w:lang w:val="en-US"/>
    </w:rPr>
  </w:style>
  <w:style w:type="paragraph" w:styleId="TOCHeading">
    <w:name w:val="TOC Heading"/>
    <w:basedOn w:val="Normal"/>
    <w:next w:val="Normal"/>
    <w:uiPriority w:val="3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 w:line="360" w:lineRule="atLeast"/>
      <w:textAlignment w:val="auto"/>
    </w:pPr>
    <w:rPr>
      <w:rFonts w:ascii="Ericsson Hilda" w:eastAsiaTheme="minorHAnsi" w:hAnsi="Ericsson Hilda" w:cs="Verdana"/>
      <w:b/>
      <w:sz w:val="22"/>
      <w:szCs w:val="22"/>
      <w:lang w:val="en-US" w:eastAsia="en-US"/>
    </w:rPr>
  </w:style>
  <w:style w:type="paragraph" w:styleId="BlockText">
    <w:name w:val="Block Text"/>
    <w:basedOn w:val="Normal"/>
    <w:uiPriority w:val="99"/>
    <w:rsid w:val="002D70A3"/>
    <w:pPr>
      <w:pBdr>
        <w:top w:val="single" w:sz="2" w:space="10" w:color="7F7F7F" w:themeColor="text1" w:themeTint="80"/>
        <w:left w:val="single" w:sz="2" w:space="10" w:color="7F7F7F" w:themeColor="text1" w:themeTint="80"/>
        <w:bottom w:val="single" w:sz="2" w:space="10" w:color="7F7F7F" w:themeColor="text1" w:themeTint="80"/>
        <w:right w:val="single" w:sz="2" w:space="10" w:color="7F7F7F" w:themeColor="text1" w:themeTint="80"/>
      </w:pBd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151" w:right="1151"/>
      <w:textAlignment w:val="auto"/>
    </w:pPr>
    <w:rPr>
      <w:rFonts w:ascii="Ericsson Hilda" w:eastAsiaTheme="minorEastAsia" w:hAnsi="Ericsson Hilda" w:cs="Verdana"/>
      <w:i/>
      <w:iCs/>
      <w:sz w:val="22"/>
      <w:szCs w:val="22"/>
      <w:lang w:val="en-US" w:eastAsia="en-US"/>
    </w:rPr>
  </w:style>
  <w:style w:type="paragraph" w:styleId="EndnoteText">
    <w:name w:val="endnote text"/>
    <w:basedOn w:val="Normal"/>
    <w:link w:val="EndnoteTextChar"/>
    <w:uiPriority w:val="21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 w:line="240" w:lineRule="atLeast"/>
      <w:ind w:left="85" w:hanging="85"/>
      <w:textAlignment w:val="auto"/>
    </w:pPr>
    <w:rPr>
      <w:rFonts w:ascii="Ericsson Hilda" w:eastAsiaTheme="minorHAnsi" w:hAnsi="Ericsson Hilda" w:cs="Verdana"/>
      <w:sz w:val="16"/>
      <w:lang w:val="en-US" w:eastAsia="en-US"/>
    </w:rPr>
  </w:style>
  <w:style w:type="character" w:customStyle="1" w:styleId="EndnoteTextChar">
    <w:name w:val="Endnote Text Char"/>
    <w:basedOn w:val="DefaultParagraphFont"/>
    <w:link w:val="EndnoteText"/>
    <w:uiPriority w:val="21"/>
    <w:rsid w:val="002D70A3"/>
    <w:rPr>
      <w:rFonts w:ascii="Ericsson Hilda" w:eastAsiaTheme="minorHAnsi" w:hAnsi="Ericsson Hilda" w:cs="Verdana"/>
      <w:sz w:val="16"/>
      <w:lang w:val="en-US" w:eastAsia="en-US"/>
    </w:rPr>
  </w:style>
  <w:style w:type="character" w:styleId="EndnoteReference">
    <w:name w:val="endnote reference"/>
    <w:basedOn w:val="DefaultParagraphFont"/>
    <w:uiPriority w:val="21"/>
    <w:rsid w:val="002D70A3"/>
    <w:rPr>
      <w:vertAlign w:val="superscript"/>
      <w:lang w:val="en-US"/>
    </w:rPr>
  </w:style>
  <w:style w:type="paragraph" w:customStyle="1" w:styleId="Template">
    <w:name w:val="Template"/>
    <w:uiPriority w:val="8"/>
    <w:semiHidden/>
    <w:rsid w:val="002D70A3"/>
    <w:pPr>
      <w:spacing w:after="240"/>
    </w:pPr>
    <w:rPr>
      <w:rFonts w:ascii="Ericsson Hilda" w:eastAsiaTheme="minorHAnsi" w:hAnsi="Ericsson Hilda" w:cs="Verdana"/>
      <w:noProof/>
      <w:sz w:val="16"/>
      <w:szCs w:val="22"/>
      <w:lang w:val="en-US" w:eastAsia="en-US"/>
    </w:rPr>
  </w:style>
  <w:style w:type="paragraph" w:customStyle="1" w:styleId="Table">
    <w:name w:val="Table"/>
    <w:uiPriority w:val="8"/>
    <w:semiHidden/>
    <w:rsid w:val="002D70A3"/>
    <w:pPr>
      <w:spacing w:before="40" w:after="40" w:line="240" w:lineRule="atLeast"/>
      <w:ind w:left="113" w:right="113"/>
    </w:pPr>
    <w:rPr>
      <w:rFonts w:ascii="Ericsson Hilda" w:eastAsiaTheme="minorHAnsi" w:hAnsi="Ericsson Hilda" w:cs="Verdana"/>
      <w:sz w:val="16"/>
      <w:szCs w:val="22"/>
      <w:lang w:val="en-US" w:eastAsia="en-US"/>
    </w:rPr>
  </w:style>
  <w:style w:type="paragraph" w:customStyle="1" w:styleId="Table-Heading">
    <w:name w:val="Table - Heading"/>
    <w:basedOn w:val="Normal"/>
    <w:uiPriority w:val="8"/>
    <w:semiHidden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before="40" w:after="40" w:line="240" w:lineRule="atLeast"/>
      <w:ind w:left="113" w:right="113"/>
      <w:textAlignment w:val="auto"/>
    </w:pPr>
    <w:rPr>
      <w:rFonts w:ascii="Ericsson Hilda" w:eastAsiaTheme="minorHAnsi" w:hAnsi="Ericsson Hilda" w:cs="Verdana"/>
      <w:b/>
      <w:sz w:val="16"/>
      <w:szCs w:val="22"/>
      <w:lang w:val="en-US" w:eastAsia="en-US"/>
    </w:rPr>
  </w:style>
  <w:style w:type="paragraph" w:styleId="TOAHeading">
    <w:name w:val="toa heading"/>
    <w:basedOn w:val="Normal"/>
    <w:next w:val="Normal"/>
    <w:uiPriority w:val="3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520" w:line="360" w:lineRule="atLeast"/>
      <w:textAlignment w:val="auto"/>
    </w:pPr>
    <w:rPr>
      <w:rFonts w:ascii="Ericsson Hilda" w:eastAsiaTheme="majorEastAsia" w:hAnsi="Ericsson Hilda" w:cstheme="majorBidi"/>
      <w:b/>
      <w:bCs/>
      <w:sz w:val="28"/>
      <w:szCs w:val="24"/>
      <w:lang w:val="en-US" w:eastAsia="en-US"/>
    </w:rPr>
  </w:style>
  <w:style w:type="paragraph" w:styleId="Signature">
    <w:name w:val="Signature"/>
    <w:basedOn w:val="Normal"/>
    <w:link w:val="SignatureChar"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4252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SignatureChar">
    <w:name w:val="Signature Char"/>
    <w:basedOn w:val="DefaultParagraphFont"/>
    <w:link w:val="Signature"/>
    <w:uiPriority w:val="99"/>
    <w:rsid w:val="002D70A3"/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2D70A3"/>
    <w:rPr>
      <w:color w:val="auto"/>
      <w:lang w:val="en-US"/>
    </w:rPr>
  </w:style>
  <w:style w:type="paragraph" w:customStyle="1" w:styleId="Table-HeadingRight">
    <w:name w:val="Table - Heading Right"/>
    <w:basedOn w:val="Table-Heading"/>
    <w:uiPriority w:val="8"/>
    <w:semiHidden/>
    <w:rsid w:val="002D70A3"/>
    <w:pPr>
      <w:jc w:val="right"/>
    </w:pPr>
  </w:style>
  <w:style w:type="paragraph" w:customStyle="1" w:styleId="Table-Numbers">
    <w:name w:val="Table - Numbers"/>
    <w:basedOn w:val="Table"/>
    <w:uiPriority w:val="8"/>
    <w:semiHidden/>
    <w:rsid w:val="002D70A3"/>
    <w:pPr>
      <w:jc w:val="right"/>
    </w:pPr>
  </w:style>
  <w:style w:type="paragraph" w:customStyle="1" w:styleId="Table-NumbersTotal">
    <w:name w:val="Table - Numbers Total"/>
    <w:basedOn w:val="Table-Numbers"/>
    <w:uiPriority w:val="8"/>
    <w:semiHidden/>
    <w:rsid w:val="002D70A3"/>
    <w:rPr>
      <w:b/>
    </w:rPr>
  </w:style>
  <w:style w:type="paragraph" w:customStyle="1" w:styleId="Table-Text">
    <w:name w:val="Table - Text"/>
    <w:basedOn w:val="Table"/>
    <w:uiPriority w:val="8"/>
    <w:semiHidden/>
    <w:rsid w:val="002D70A3"/>
  </w:style>
  <w:style w:type="paragraph" w:customStyle="1" w:styleId="Table-TextTotal">
    <w:name w:val="Table - Text Total"/>
    <w:basedOn w:val="Table-Text"/>
    <w:uiPriority w:val="8"/>
    <w:semiHidden/>
    <w:rsid w:val="002D70A3"/>
    <w:rPr>
      <w:b/>
    </w:rPr>
  </w:style>
  <w:style w:type="paragraph" w:styleId="Quote">
    <w:name w:val="Quote"/>
    <w:basedOn w:val="Normal"/>
    <w:next w:val="Normal"/>
    <w:link w:val="QuoteChar"/>
    <w:uiPriority w:val="1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before="260" w:after="260"/>
      <w:ind w:left="567" w:right="567"/>
      <w:textAlignment w:val="auto"/>
    </w:pPr>
    <w:rPr>
      <w:rFonts w:ascii="Ericsson Hilda" w:eastAsiaTheme="minorHAnsi" w:hAnsi="Ericsson Hilda" w:cs="Verdana"/>
      <w:b/>
      <w:iCs/>
      <w:color w:val="000000" w:themeColor="text1"/>
      <w:szCs w:val="22"/>
      <w:lang w:val="en-US" w:eastAsia="en-US"/>
    </w:rPr>
  </w:style>
  <w:style w:type="character" w:customStyle="1" w:styleId="QuoteChar">
    <w:name w:val="Quote Char"/>
    <w:basedOn w:val="DefaultParagraphFont"/>
    <w:link w:val="Quote"/>
    <w:uiPriority w:val="19"/>
    <w:rsid w:val="002D70A3"/>
    <w:rPr>
      <w:rFonts w:ascii="Ericsson Hilda" w:eastAsiaTheme="minorHAnsi" w:hAnsi="Ericsson Hilda" w:cs="Verdana"/>
      <w:b/>
      <w:iCs/>
      <w:color w:val="000000" w:themeColor="text1"/>
      <w:szCs w:val="22"/>
      <w:lang w:val="en-US" w:eastAsia="en-US"/>
    </w:rPr>
  </w:style>
  <w:style w:type="character" w:styleId="BookTitle">
    <w:name w:val="Book Title"/>
    <w:basedOn w:val="DefaultParagraphFont"/>
    <w:uiPriority w:val="99"/>
    <w:qFormat/>
    <w:rsid w:val="002D70A3"/>
    <w:rPr>
      <w:b/>
      <w:bCs/>
      <w:caps w:val="0"/>
      <w:smallCaps w:val="0"/>
      <w:spacing w:val="5"/>
      <w:lang w:val="en-US"/>
    </w:rPr>
  </w:style>
  <w:style w:type="paragraph" w:styleId="TableofAuthorities">
    <w:name w:val="table of authorities"/>
    <w:basedOn w:val="Normal"/>
    <w:next w:val="Normal"/>
    <w:uiPriority w:val="10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right="567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NormalIndent">
    <w:name w:val="Normal Indent"/>
    <w:basedOn w:val="Normal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134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DocumentHeading">
    <w:name w:val="Document Heading"/>
    <w:basedOn w:val="Heading1"/>
    <w:uiPriority w:val="8"/>
    <w:semiHidden/>
    <w:rsid w:val="002D70A3"/>
    <w:pPr>
      <w:pBdr>
        <w:top w:val="none" w:sz="0" w:space="0" w:color="auto"/>
      </w:pBdr>
      <w:overflowPunct/>
      <w:autoSpaceDE/>
      <w:autoSpaceDN/>
      <w:adjustRightInd/>
      <w:spacing w:before="0" w:after="260" w:line="300" w:lineRule="atLeast"/>
      <w:ind w:left="0" w:hanging="1389"/>
      <w:contextualSpacing/>
      <w:textAlignment w:val="auto"/>
    </w:pPr>
    <w:rPr>
      <w:rFonts w:ascii="Ericsson Hilda" w:eastAsiaTheme="majorEastAsia" w:hAnsi="Ericsson Hilda" w:cstheme="majorBidi"/>
      <w:b/>
      <w:bCs/>
      <w:sz w:val="28"/>
      <w:szCs w:val="28"/>
      <w:lang w:val="en-US" w:eastAsia="en-US"/>
    </w:rPr>
  </w:style>
  <w:style w:type="paragraph" w:customStyle="1" w:styleId="DocumentName">
    <w:name w:val="Document Name"/>
    <w:basedOn w:val="Title"/>
    <w:uiPriority w:val="9"/>
    <w:semiHidden/>
    <w:rsid w:val="002D70A3"/>
    <w:pPr>
      <w:spacing w:line="360" w:lineRule="atLeast"/>
    </w:pPr>
    <w:rPr>
      <w:caps/>
    </w:rPr>
  </w:style>
  <w:style w:type="paragraph" w:customStyle="1" w:styleId="Template-Address">
    <w:name w:val="Template - Address"/>
    <w:basedOn w:val="Template"/>
    <w:uiPriority w:val="8"/>
    <w:semiHidden/>
    <w:rsid w:val="002D70A3"/>
    <w:pPr>
      <w:tabs>
        <w:tab w:val="left" w:pos="567"/>
      </w:tabs>
      <w:suppressAutoHyphens/>
    </w:pPr>
  </w:style>
  <w:style w:type="table" w:customStyle="1" w:styleId="Blank">
    <w:name w:val="Blank"/>
    <w:basedOn w:val="TableNormal"/>
    <w:uiPriority w:val="99"/>
    <w:rsid w:val="002D70A3"/>
    <w:pPr>
      <w:spacing w:after="240" w:line="240" w:lineRule="atLeast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Mar>
        <w:left w:w="0" w:type="dxa"/>
        <w:right w:w="0" w:type="dxa"/>
      </w:tblCellMar>
    </w:tblPr>
  </w:style>
  <w:style w:type="paragraph" w:styleId="NoSpacing">
    <w:name w:val="No Spacing"/>
    <w:rsid w:val="002D70A3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Template-CompanyName">
    <w:name w:val="Template - Company Name"/>
    <w:basedOn w:val="Template-Address"/>
    <w:next w:val="Template-Address"/>
    <w:uiPriority w:val="8"/>
    <w:semiHidden/>
    <w:rsid w:val="002D70A3"/>
    <w:pPr>
      <w:spacing w:line="200" w:lineRule="atLeast"/>
    </w:pPr>
    <w:rPr>
      <w:b/>
    </w:rPr>
  </w:style>
  <w:style w:type="paragraph" w:customStyle="1" w:styleId="Template-Date">
    <w:name w:val="Template - Date"/>
    <w:basedOn w:val="Template"/>
    <w:uiPriority w:val="8"/>
    <w:semiHidden/>
    <w:rsid w:val="002D70A3"/>
    <w:pPr>
      <w:spacing w:line="280" w:lineRule="atLeast"/>
    </w:pPr>
  </w:style>
  <w:style w:type="paragraph" w:customStyle="1" w:styleId="Recipient">
    <w:name w:val="Recipient"/>
    <w:basedOn w:val="Normal"/>
    <w:uiPriority w:val="9"/>
    <w:semiHidden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ibliography">
    <w:name w:val="Bibliography"/>
    <w:basedOn w:val="Normal"/>
    <w:next w:val="Normal"/>
    <w:uiPriority w:val="99"/>
    <w:semiHidden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 w:line="480" w:lineRule="auto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2D70A3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textAlignment w:val="auto"/>
    </w:pPr>
    <w:rPr>
      <w:rFonts w:ascii="Ericsson Hilda" w:eastAsiaTheme="minorHAnsi" w:hAnsi="Ericsson Hilda" w:cs="Verdana"/>
      <w:sz w:val="16"/>
      <w:szCs w:val="16"/>
      <w:lang w:val="en-US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2D70A3"/>
    <w:rPr>
      <w:rFonts w:ascii="Ericsson Hilda" w:eastAsiaTheme="minorHAnsi" w:hAnsi="Ericsson Hilda" w:cs="Verdana"/>
      <w:sz w:val="16"/>
      <w:szCs w:val="16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0"/>
      <w:ind w:firstLine="360"/>
      <w:jc w:val="left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2D70A3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283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2D70A3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D70A3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2D70A3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 w:line="480" w:lineRule="auto"/>
      <w:ind w:left="283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D70A3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283"/>
      <w:textAlignment w:val="auto"/>
    </w:pPr>
    <w:rPr>
      <w:rFonts w:ascii="Ericsson Hilda" w:eastAsiaTheme="minorHAnsi" w:hAnsi="Ericsson Hilda" w:cs="Verdana"/>
      <w:sz w:val="16"/>
      <w:szCs w:val="16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D70A3"/>
    <w:rPr>
      <w:rFonts w:ascii="Ericsson Hilda" w:eastAsiaTheme="minorHAnsi" w:hAnsi="Ericsson Hilda" w:cs="Verdana"/>
      <w:sz w:val="16"/>
      <w:szCs w:val="16"/>
      <w:lang w:val="en-US" w:eastAsia="en-US"/>
    </w:rPr>
  </w:style>
  <w:style w:type="paragraph" w:styleId="Closing">
    <w:name w:val="Closing"/>
    <w:basedOn w:val="Normal"/>
    <w:link w:val="ClosingChar"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4252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ClosingChar">
    <w:name w:val="Closing Char"/>
    <w:basedOn w:val="DefaultParagraphFont"/>
    <w:link w:val="Closing"/>
    <w:uiPriority w:val="99"/>
    <w:rsid w:val="002D70A3"/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ColorfulGrid">
    <w:name w:val="Colorful Grid"/>
    <w:basedOn w:val="TableNormal"/>
    <w:uiPriority w:val="73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DateChar">
    <w:name w:val="Date Char"/>
    <w:basedOn w:val="DefaultParagraphFont"/>
    <w:link w:val="Date"/>
    <w:uiPriority w:val="99"/>
    <w:rsid w:val="002D70A3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E-mailSignature">
    <w:name w:val="E-mail Signature"/>
    <w:basedOn w:val="Normal"/>
    <w:link w:val="E-mailSignatureChar"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2D70A3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EnvelopeAddress">
    <w:name w:val="envelope address"/>
    <w:basedOn w:val="Normal"/>
    <w:uiPriority w:val="99"/>
    <w:rsid w:val="002D70A3"/>
    <w:pPr>
      <w:framePr w:w="7920" w:h="1980" w:hRule="exact" w:hSpace="141" w:wrap="auto" w:hAnchor="page" w:xAlign="center" w:yAlign="bottom"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paragraph" w:styleId="EnvelopeReturn">
    <w:name w:val="envelope return"/>
    <w:basedOn w:val="Normal"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textAlignment w:val="auto"/>
    </w:pPr>
    <w:rPr>
      <w:rFonts w:asciiTheme="majorHAnsi" w:eastAsiaTheme="majorEastAsia" w:hAnsiTheme="majorHAnsi" w:cstheme="majorBidi"/>
      <w:lang w:val="en-US" w:eastAsia="en-US"/>
    </w:rPr>
  </w:style>
  <w:style w:type="table" w:styleId="GridTable1Light">
    <w:name w:val="Grid Table 1 Light"/>
    <w:basedOn w:val="TableNormal"/>
    <w:uiPriority w:val="46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3">
    <w:name w:val="Grid Table 3"/>
    <w:basedOn w:val="TableNormal"/>
    <w:uiPriority w:val="48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2D70A3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2D70A3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2D70A3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2D70A3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2D70A3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2D70A3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2D70A3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2D70A3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2D70A3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2D70A3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2D70A3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2D70A3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character" w:styleId="Hashtag">
    <w:name w:val="Hashtag"/>
    <w:basedOn w:val="DefaultParagraphFont"/>
    <w:uiPriority w:val="99"/>
    <w:semiHidden/>
    <w:rsid w:val="002D70A3"/>
    <w:rPr>
      <w:color w:val="2B579A"/>
      <w:shd w:val="clear" w:color="auto" w:fill="E1DFDD"/>
      <w:lang w:val="en-US"/>
    </w:rPr>
  </w:style>
  <w:style w:type="character" w:styleId="HTMLAcronym">
    <w:name w:val="HTML Acronym"/>
    <w:basedOn w:val="DefaultParagraphFont"/>
    <w:uiPriority w:val="99"/>
    <w:rsid w:val="002D70A3"/>
    <w:rPr>
      <w:lang w:val="en-US"/>
    </w:rPr>
  </w:style>
  <w:style w:type="paragraph" w:styleId="HTMLAddress">
    <w:name w:val="HTML Address"/>
    <w:basedOn w:val="Normal"/>
    <w:link w:val="HTMLAddressChar"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i/>
      <w:iCs/>
      <w:sz w:val="22"/>
      <w:szCs w:val="22"/>
      <w:lang w:val="en-US" w:eastAsia="en-US"/>
    </w:rPr>
  </w:style>
  <w:style w:type="character" w:customStyle="1" w:styleId="HTMLAddressChar">
    <w:name w:val="HTML Address Char"/>
    <w:basedOn w:val="DefaultParagraphFont"/>
    <w:link w:val="HTMLAddress"/>
    <w:uiPriority w:val="99"/>
    <w:rsid w:val="002D70A3"/>
    <w:rPr>
      <w:rFonts w:ascii="Ericsson Hilda" w:eastAsiaTheme="minorHAnsi" w:hAnsi="Ericsson Hilda" w:cs="Verdana"/>
      <w:i/>
      <w:iCs/>
      <w:sz w:val="22"/>
      <w:szCs w:val="22"/>
      <w:lang w:val="en-US" w:eastAsia="en-US"/>
    </w:rPr>
  </w:style>
  <w:style w:type="character" w:styleId="HTMLCite">
    <w:name w:val="HTML Cite"/>
    <w:basedOn w:val="DefaultParagraphFont"/>
    <w:uiPriority w:val="99"/>
    <w:rsid w:val="002D70A3"/>
    <w:rPr>
      <w:i/>
      <w:iCs/>
      <w:lang w:val="en-US"/>
    </w:rPr>
  </w:style>
  <w:style w:type="character" w:styleId="HTMLDefinition">
    <w:name w:val="HTML Definition"/>
    <w:basedOn w:val="DefaultParagraphFont"/>
    <w:uiPriority w:val="99"/>
    <w:rsid w:val="002D70A3"/>
    <w:rPr>
      <w:i/>
      <w:iCs/>
      <w:lang w:val="en-US"/>
    </w:rPr>
  </w:style>
  <w:style w:type="character" w:styleId="HTMLKeyboard">
    <w:name w:val="HTML Keyboard"/>
    <w:basedOn w:val="DefaultParagraphFont"/>
    <w:uiPriority w:val="99"/>
    <w:rsid w:val="002D70A3"/>
    <w:rPr>
      <w:rFonts w:ascii="Consolas" w:hAnsi="Consolas"/>
      <w:sz w:val="20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textAlignment w:val="auto"/>
    </w:pPr>
    <w:rPr>
      <w:rFonts w:ascii="Consolas" w:eastAsiaTheme="minorHAnsi" w:hAnsi="Consolas" w:cs="Verdana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D70A3"/>
    <w:rPr>
      <w:rFonts w:ascii="Consolas" w:eastAsiaTheme="minorHAnsi" w:hAnsi="Consolas" w:cs="Verdana"/>
      <w:lang w:val="en-US" w:eastAsia="en-US"/>
    </w:rPr>
  </w:style>
  <w:style w:type="character" w:styleId="HTMLSample">
    <w:name w:val="HTML Sample"/>
    <w:basedOn w:val="DefaultParagraphFont"/>
    <w:uiPriority w:val="99"/>
    <w:rsid w:val="002D70A3"/>
    <w:rPr>
      <w:rFonts w:ascii="Consolas" w:hAnsi="Consolas"/>
      <w:sz w:val="24"/>
      <w:szCs w:val="24"/>
      <w:lang w:val="en-US"/>
    </w:rPr>
  </w:style>
  <w:style w:type="character" w:styleId="HTMLTypewriter">
    <w:name w:val="HTML Typewriter"/>
    <w:basedOn w:val="DefaultParagraphFont"/>
    <w:uiPriority w:val="99"/>
    <w:semiHidden/>
    <w:rsid w:val="002D70A3"/>
    <w:rPr>
      <w:rFonts w:ascii="Consolas" w:hAnsi="Consolas"/>
      <w:sz w:val="20"/>
      <w:szCs w:val="20"/>
      <w:lang w:val="en-US"/>
    </w:rPr>
  </w:style>
  <w:style w:type="character" w:styleId="HTMLVariable">
    <w:name w:val="HTML Variable"/>
    <w:basedOn w:val="DefaultParagraphFont"/>
    <w:uiPriority w:val="99"/>
    <w:rsid w:val="002D70A3"/>
    <w:rPr>
      <w:i/>
      <w:iCs/>
      <w:lang w:val="en-US"/>
    </w:rPr>
  </w:style>
  <w:style w:type="paragraph" w:styleId="Index3">
    <w:name w:val="index 3"/>
    <w:basedOn w:val="Normal"/>
    <w:next w:val="Normal"/>
    <w:autoRedefine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54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4">
    <w:name w:val="index 4"/>
    <w:basedOn w:val="Normal"/>
    <w:next w:val="Normal"/>
    <w:autoRedefine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72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5">
    <w:name w:val="index 5"/>
    <w:basedOn w:val="Normal"/>
    <w:next w:val="Normal"/>
    <w:autoRedefine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90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6">
    <w:name w:val="index 6"/>
    <w:basedOn w:val="Normal"/>
    <w:next w:val="Normal"/>
    <w:autoRedefine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08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7">
    <w:name w:val="index 7"/>
    <w:basedOn w:val="Normal"/>
    <w:next w:val="Normal"/>
    <w:autoRedefine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26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8">
    <w:name w:val="index 8"/>
    <w:basedOn w:val="Normal"/>
    <w:next w:val="Normal"/>
    <w:autoRedefine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44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9">
    <w:name w:val="index 9"/>
    <w:basedOn w:val="Normal"/>
    <w:next w:val="Normal"/>
    <w:autoRedefine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62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LightGrid">
    <w:name w:val="Light Grid"/>
    <w:basedOn w:val="TableNormal"/>
    <w:uiPriority w:val="62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character" w:styleId="LineNumber">
    <w:name w:val="line number"/>
    <w:basedOn w:val="DefaultParagraphFont"/>
    <w:uiPriority w:val="99"/>
    <w:rsid w:val="002D70A3"/>
    <w:rPr>
      <w:lang w:val="en-US"/>
    </w:rPr>
  </w:style>
  <w:style w:type="paragraph" w:styleId="ListContinue3">
    <w:name w:val="List Continue 3"/>
    <w:basedOn w:val="Normal"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849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Continue4">
    <w:name w:val="List Continue 4"/>
    <w:basedOn w:val="Normal"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1132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Continue5">
    <w:name w:val="List Continue 5"/>
    <w:basedOn w:val="Normal"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1415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Number4">
    <w:name w:val="List Number 4"/>
    <w:basedOn w:val="Normal"/>
    <w:uiPriority w:val="99"/>
    <w:rsid w:val="002D70A3"/>
    <w:pPr>
      <w:tabs>
        <w:tab w:val="num" w:pos="1209"/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209" w:hanging="36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Number5">
    <w:name w:val="List Number 5"/>
    <w:basedOn w:val="Normal"/>
    <w:uiPriority w:val="99"/>
    <w:rsid w:val="002D70A3"/>
    <w:pPr>
      <w:tabs>
        <w:tab w:val="left" w:pos="1247"/>
        <w:tab w:val="num" w:pos="1492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492" w:hanging="36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ListTable1Light">
    <w:name w:val="List Table 1 Light"/>
    <w:basedOn w:val="TableNormal"/>
    <w:uiPriority w:val="46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2">
    <w:name w:val="List Table 2"/>
    <w:basedOn w:val="TableNormal"/>
    <w:uiPriority w:val="47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3">
    <w:name w:val="List Table 3"/>
    <w:basedOn w:val="TableNormal"/>
    <w:uiPriority w:val="48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2D70A3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2D70A3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2D70A3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2D70A3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2D70A3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2D70A3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2D70A3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2D70A3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2D70A3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2D70A3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2D70A3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2D70A3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2D70A3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2D70A3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2D70A3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2D70A3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2D70A3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2D70A3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2D70A3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rsid w:val="002D70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</w:pPr>
    <w:rPr>
      <w:rFonts w:ascii="Consolas" w:eastAsiaTheme="minorHAnsi" w:hAnsi="Consolas" w:cs="Verdana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2D70A3"/>
    <w:rPr>
      <w:rFonts w:ascii="Consolas" w:eastAsiaTheme="minorHAnsi" w:hAnsi="Consolas" w:cs="Verdana"/>
      <w:lang w:val="en-US" w:eastAsia="en-US"/>
    </w:rPr>
  </w:style>
  <w:style w:type="table" w:styleId="MediumGrid1">
    <w:name w:val="Medium Grid 1"/>
    <w:basedOn w:val="TableNormal"/>
    <w:uiPriority w:val="67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2D70A3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2D70A3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2D70A3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2D70A3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2D70A3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2D70A3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2D70A3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2D70A3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2D70A3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2D70A3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2D70A3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2D70A3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2D70A3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2D70A3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styleId="Mention">
    <w:name w:val="Mention"/>
    <w:basedOn w:val="DefaultParagraphFont"/>
    <w:uiPriority w:val="99"/>
    <w:semiHidden/>
    <w:rsid w:val="002D70A3"/>
    <w:rPr>
      <w:color w:val="2B579A"/>
      <w:shd w:val="clear" w:color="auto" w:fill="E1DFDD"/>
      <w:lang w:val="en-US"/>
    </w:rPr>
  </w:style>
  <w:style w:type="paragraph" w:styleId="MessageHeader">
    <w:name w:val="Message Header"/>
    <w:basedOn w:val="Normal"/>
    <w:link w:val="MessageHeaderChar"/>
    <w:uiPriority w:val="99"/>
    <w:rsid w:val="002D70A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2D70A3"/>
    <w:rPr>
      <w:rFonts w:asciiTheme="majorHAnsi" w:eastAsiaTheme="majorEastAsia" w:hAnsiTheme="majorHAnsi" w:cstheme="majorBidi"/>
      <w:sz w:val="24"/>
      <w:szCs w:val="24"/>
      <w:shd w:val="pct20" w:color="auto" w:fill="auto"/>
      <w:lang w:val="en-US" w:eastAsia="en-US"/>
    </w:rPr>
  </w:style>
  <w:style w:type="paragraph" w:styleId="NormalWeb">
    <w:name w:val="Normal (Web)"/>
    <w:basedOn w:val="Normal"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textAlignment w:val="auto"/>
    </w:pPr>
    <w:rPr>
      <w:rFonts w:eastAsiaTheme="minorHAnsi"/>
      <w:sz w:val="24"/>
      <w:szCs w:val="24"/>
      <w:lang w:val="en-US" w:eastAsia="en-US"/>
    </w:rPr>
  </w:style>
  <w:style w:type="paragraph" w:styleId="NoteHeading">
    <w:name w:val="Note Heading"/>
    <w:basedOn w:val="Normal"/>
    <w:next w:val="Normal"/>
    <w:link w:val="NoteHeadingChar"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NoteHeadingChar">
    <w:name w:val="Note Heading Char"/>
    <w:basedOn w:val="DefaultParagraphFont"/>
    <w:link w:val="NoteHeading"/>
    <w:uiPriority w:val="99"/>
    <w:rsid w:val="002D70A3"/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PlainTable1">
    <w:name w:val="Plain Table 1"/>
    <w:basedOn w:val="TableNormal"/>
    <w:uiPriority w:val="41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uiPriority w:val="99"/>
    <w:rsid w:val="002D70A3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SalutationChar">
    <w:name w:val="Salutation Char"/>
    <w:basedOn w:val="DefaultParagraphFont"/>
    <w:link w:val="Salutation"/>
    <w:uiPriority w:val="99"/>
    <w:rsid w:val="002D70A3"/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styleId="SmartHyperlink">
    <w:name w:val="Smart Hyperlink"/>
    <w:basedOn w:val="DefaultParagraphFont"/>
    <w:uiPriority w:val="99"/>
    <w:semiHidden/>
    <w:rsid w:val="002D70A3"/>
    <w:rPr>
      <w:u w:val="dotted"/>
      <w:lang w:val="en-US"/>
    </w:rPr>
  </w:style>
  <w:style w:type="table" w:styleId="Table3Deffects1">
    <w:name w:val="Table 3D effects 1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000080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color w:val="FFFFFF"/>
      <w:sz w:val="22"/>
      <w:szCs w:val="22"/>
      <w:lang w:val="da-DK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2D70A3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basedOn w:val="Normal"/>
    <w:next w:val="Normal"/>
    <w:uiPriority w:val="1"/>
    <w:qFormat/>
    <w:rsid w:val="002D70A3"/>
    <w:pPr>
      <w:keepNext/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before="360" w:after="240"/>
      <w:textAlignment w:val="auto"/>
    </w:pPr>
    <w:rPr>
      <w:rFonts w:ascii="Ericsson Hilda" w:eastAsiaTheme="minorHAnsi" w:hAnsi="Ericsson Hilda" w:cs="Verdana"/>
      <w:b/>
      <w:sz w:val="22"/>
      <w:szCs w:val="22"/>
      <w:lang w:val="en-US" w:eastAsia="en-US"/>
    </w:rPr>
  </w:style>
  <w:style w:type="paragraph" w:customStyle="1" w:styleId="Documentinfo-Leadtext">
    <w:name w:val="Document info - Leadtext"/>
    <w:basedOn w:val="Header"/>
    <w:next w:val="Documentinfo"/>
    <w:uiPriority w:val="9"/>
    <w:semiHidden/>
    <w:rsid w:val="002D70A3"/>
    <w:pPr>
      <w:widowControl/>
      <w:tabs>
        <w:tab w:val="left" w:pos="1247"/>
        <w:tab w:val="left" w:pos="2552"/>
        <w:tab w:val="left" w:pos="3856"/>
        <w:tab w:val="left" w:pos="4321"/>
        <w:tab w:val="left" w:pos="5216"/>
        <w:tab w:val="left" w:pos="6464"/>
        <w:tab w:val="left" w:pos="7768"/>
        <w:tab w:val="right" w:pos="8641"/>
      </w:tabs>
      <w:overflowPunct/>
      <w:autoSpaceDE/>
      <w:autoSpaceDN/>
      <w:adjustRightInd/>
      <w:spacing w:before="30" w:after="30" w:line="160" w:lineRule="atLeast"/>
      <w:ind w:left="85" w:right="85"/>
      <w:textAlignment w:val="auto"/>
    </w:pPr>
    <w:rPr>
      <w:rFonts w:ascii="Ericsson Hilda" w:eastAsiaTheme="minorHAnsi" w:hAnsi="Ericsson Hilda" w:cs="Verdana"/>
      <w:b w:val="0"/>
      <w:sz w:val="12"/>
      <w:szCs w:val="22"/>
      <w:lang w:val="en-US" w:eastAsia="en-US"/>
    </w:rPr>
  </w:style>
  <w:style w:type="paragraph" w:customStyle="1" w:styleId="Documentinfo">
    <w:name w:val="Document info"/>
    <w:basedOn w:val="Documentinfo-Leadtext"/>
    <w:uiPriority w:val="9"/>
    <w:semiHidden/>
    <w:rsid w:val="002D70A3"/>
    <w:pPr>
      <w:spacing w:line="200" w:lineRule="atLeast"/>
    </w:pPr>
    <w:rPr>
      <w:sz w:val="16"/>
    </w:rPr>
  </w:style>
  <w:style w:type="paragraph" w:customStyle="1" w:styleId="Enclosure">
    <w:name w:val="Enclosure"/>
    <w:basedOn w:val="Normal"/>
    <w:uiPriority w:val="8"/>
    <w:rsid w:val="002D70A3"/>
    <w:pPr>
      <w:tabs>
        <w:tab w:val="left" w:pos="720"/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ind w:left="720" w:hanging="72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Text">
    <w:name w:val="Text"/>
    <w:rsid w:val="002D70A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</w:pPr>
    <w:rPr>
      <w:rFonts w:ascii="Ericsson Hilda" w:hAnsi="Ericsson Hilda"/>
      <w:sz w:val="22"/>
      <w:lang w:val="en-US" w:eastAsia="en-US"/>
    </w:rPr>
  </w:style>
  <w:style w:type="paragraph" w:customStyle="1" w:styleId="Distribution">
    <w:name w:val="Distribution"/>
    <w:basedOn w:val="Heading"/>
    <w:next w:val="Text"/>
    <w:uiPriority w:val="2"/>
    <w:rsid w:val="002D70A3"/>
    <w:pPr>
      <w:keepNext w:val="0"/>
      <w:keepLines w:val="0"/>
    </w:pPr>
    <w:rPr>
      <w:rFonts w:eastAsia="Times New Roman" w:cs="Times New Roman"/>
      <w:szCs w:val="20"/>
    </w:rPr>
  </w:style>
  <w:style w:type="paragraph" w:customStyle="1" w:styleId="Listabc2">
    <w:name w:val="List abc 2"/>
    <w:basedOn w:val="Normal"/>
    <w:uiPriority w:val="5"/>
    <w:qFormat/>
    <w:rsid w:val="002D70A3"/>
    <w:pPr>
      <w:numPr>
        <w:numId w:val="22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">
    <w:name w:val="List abc"/>
    <w:basedOn w:val="Normal"/>
    <w:uiPriority w:val="5"/>
    <w:qFormat/>
    <w:rsid w:val="002D70A3"/>
    <w:pPr>
      <w:numPr>
        <w:numId w:val="23"/>
      </w:numPr>
      <w:overflowPunct/>
      <w:autoSpaceDE/>
      <w:autoSpaceDN/>
      <w:adjustRightInd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Bulletwide">
    <w:name w:val="List Bullet (wide)"/>
    <w:uiPriority w:val="3"/>
    <w:rsid w:val="002D70A3"/>
    <w:pPr>
      <w:numPr>
        <w:numId w:val="16"/>
      </w:numPr>
    </w:pPr>
    <w:rPr>
      <w:rFonts w:ascii="Ericsson Hilda" w:hAnsi="Ericsson Hilda"/>
      <w:sz w:val="22"/>
      <w:lang w:val="en-US" w:eastAsia="en-US"/>
    </w:rPr>
  </w:style>
  <w:style w:type="paragraph" w:customStyle="1" w:styleId="ListBullet2wide">
    <w:name w:val="List Bullet 2 (wide)"/>
    <w:uiPriority w:val="3"/>
    <w:rsid w:val="002D70A3"/>
    <w:pPr>
      <w:numPr>
        <w:numId w:val="17"/>
      </w:numPr>
      <w:spacing w:after="240"/>
    </w:pPr>
    <w:rPr>
      <w:rFonts w:ascii="Ericsson Hilda" w:hAnsi="Ericsson Hilda"/>
      <w:sz w:val="22"/>
      <w:lang w:val="en-US" w:eastAsia="en-US"/>
    </w:rPr>
  </w:style>
  <w:style w:type="paragraph" w:customStyle="1" w:styleId="TableStyle">
    <w:name w:val="TableStyle"/>
    <w:uiPriority w:val="8"/>
    <w:rsid w:val="002D70A3"/>
    <w:pPr>
      <w:ind w:left="85"/>
    </w:pPr>
    <w:rPr>
      <w:rFonts w:ascii="Ericsson Hilda" w:hAnsi="Ericsson Hilda"/>
      <w:noProof/>
      <w:sz w:val="22"/>
      <w:lang w:val="en-US" w:eastAsia="en-US"/>
    </w:rPr>
  </w:style>
  <w:style w:type="paragraph" w:customStyle="1" w:styleId="TableStyleUnderline">
    <w:name w:val="TableStyleUnderline"/>
    <w:basedOn w:val="TableStyle"/>
    <w:uiPriority w:val="8"/>
    <w:rsid w:val="002D70A3"/>
    <w:pPr>
      <w:ind w:left="0"/>
    </w:pPr>
    <w:rPr>
      <w:u w:val="single"/>
    </w:rPr>
  </w:style>
  <w:style w:type="paragraph" w:customStyle="1" w:styleId="Term-list">
    <w:name w:val="Term-list"/>
    <w:uiPriority w:val="7"/>
    <w:qFormat/>
    <w:rsid w:val="002D70A3"/>
    <w:pPr>
      <w:tabs>
        <w:tab w:val="left" w:pos="2268"/>
      </w:tabs>
      <w:spacing w:after="240"/>
      <w:ind w:left="2268" w:hanging="2268"/>
    </w:pPr>
    <w:rPr>
      <w:rFonts w:ascii="Ericsson Hilda" w:hAnsi="Ericsson Hilda"/>
      <w:sz w:val="22"/>
      <w:lang w:val="en-US" w:eastAsia="en-US"/>
    </w:rPr>
  </w:style>
  <w:style w:type="paragraph" w:customStyle="1" w:styleId="CaptionFigureWide">
    <w:name w:val="CaptionFigureWide"/>
    <w:next w:val="BodyText"/>
    <w:uiPriority w:val="8"/>
    <w:rsid w:val="002D70A3"/>
    <w:pPr>
      <w:tabs>
        <w:tab w:val="left" w:pos="964"/>
      </w:tabs>
      <w:spacing w:before="120" w:after="60"/>
      <w:ind w:left="964" w:hanging="964"/>
    </w:pPr>
    <w:rPr>
      <w:rFonts w:ascii="Ericsson Hilda" w:hAnsi="Ericsson Hilda"/>
      <w:lang w:val="en-US" w:eastAsia="en-US"/>
    </w:rPr>
  </w:style>
  <w:style w:type="paragraph" w:customStyle="1" w:styleId="CaptionTableWide">
    <w:name w:val="CaptionTableWide"/>
    <w:next w:val="BodyText"/>
    <w:uiPriority w:val="8"/>
    <w:rsid w:val="002D70A3"/>
    <w:pPr>
      <w:tabs>
        <w:tab w:val="left" w:pos="964"/>
      </w:tabs>
      <w:spacing w:before="120" w:after="60"/>
      <w:ind w:left="964" w:hanging="964"/>
    </w:pPr>
    <w:rPr>
      <w:rFonts w:ascii="Ericsson Hilda" w:hAnsi="Ericsson Hilda"/>
      <w:lang w:val="en-US" w:eastAsia="en-US"/>
    </w:rPr>
  </w:style>
  <w:style w:type="paragraph" w:customStyle="1" w:styleId="CaptionEquationWide">
    <w:name w:val="CaptionEquationWide"/>
    <w:next w:val="BodyText"/>
    <w:uiPriority w:val="8"/>
    <w:rsid w:val="002D70A3"/>
    <w:pPr>
      <w:tabs>
        <w:tab w:val="left" w:pos="964"/>
      </w:tabs>
      <w:spacing w:before="120" w:after="60"/>
      <w:ind w:left="964" w:hanging="964"/>
    </w:pPr>
    <w:rPr>
      <w:rFonts w:ascii="Ericsson Hilda" w:hAnsi="Ericsson Hilda"/>
      <w:lang w:val="en-US" w:eastAsia="en-US"/>
    </w:rPr>
  </w:style>
  <w:style w:type="paragraph" w:customStyle="1" w:styleId="Listnumberdoublelinefourlevels">
    <w:name w:val="List number double line four levels"/>
    <w:basedOn w:val="Normal"/>
    <w:uiPriority w:val="4"/>
    <w:rsid w:val="002D70A3"/>
    <w:pPr>
      <w:numPr>
        <w:numId w:val="20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Referencelist">
    <w:name w:val="Reference list"/>
    <w:basedOn w:val="Normal"/>
    <w:uiPriority w:val="6"/>
    <w:qFormat/>
    <w:rsid w:val="002D70A3"/>
    <w:pPr>
      <w:numPr>
        <w:numId w:val="21"/>
      </w:num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doublelinewide">
    <w:name w:val="List abc double line (wide)"/>
    <w:basedOn w:val="Normal"/>
    <w:uiPriority w:val="5"/>
    <w:rsid w:val="002D70A3"/>
    <w:pPr>
      <w:numPr>
        <w:numId w:val="14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singlelinewide">
    <w:name w:val="List abc single line (wide)"/>
    <w:basedOn w:val="Normal"/>
    <w:uiPriority w:val="5"/>
    <w:rsid w:val="002D70A3"/>
    <w:pPr>
      <w:numPr>
        <w:numId w:val="15"/>
      </w:numPr>
      <w:overflowPunct/>
      <w:autoSpaceDE/>
      <w:autoSpaceDN/>
      <w:adjustRightInd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numberdoublelinewide">
    <w:name w:val="List number double line (wide)"/>
    <w:basedOn w:val="Normal"/>
    <w:uiPriority w:val="4"/>
    <w:rsid w:val="002D70A3"/>
    <w:pPr>
      <w:numPr>
        <w:numId w:val="18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numbersinglelinewide">
    <w:name w:val="List number single line (wide)"/>
    <w:basedOn w:val="Normal"/>
    <w:uiPriority w:val="4"/>
    <w:rsid w:val="002D70A3"/>
    <w:pPr>
      <w:numPr>
        <w:numId w:val="19"/>
      </w:numPr>
      <w:overflowPunct/>
      <w:autoSpaceDE/>
      <w:autoSpaceDN/>
      <w:adjustRightInd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CaptionEquation">
    <w:name w:val="CaptionEquation"/>
    <w:basedOn w:val="CaptionEquationWide"/>
    <w:next w:val="Normal"/>
    <w:uiPriority w:val="8"/>
    <w:rsid w:val="002D70A3"/>
  </w:style>
  <w:style w:type="paragraph" w:customStyle="1" w:styleId="CaptionFigure">
    <w:name w:val="CaptionFigure"/>
    <w:basedOn w:val="CaptionEquation"/>
    <w:next w:val="Normal"/>
    <w:uiPriority w:val="8"/>
    <w:rsid w:val="002D70A3"/>
  </w:style>
  <w:style w:type="paragraph" w:customStyle="1" w:styleId="CaptionTable">
    <w:name w:val="CaptionTable"/>
    <w:basedOn w:val="CaptionFigure"/>
    <w:next w:val="Normal"/>
    <w:uiPriority w:val="8"/>
    <w:rsid w:val="002D70A3"/>
  </w:style>
  <w:style w:type="paragraph" w:customStyle="1" w:styleId="Listabcsingleline">
    <w:name w:val="List abc single line"/>
    <w:basedOn w:val="Normal"/>
    <w:uiPriority w:val="5"/>
    <w:rsid w:val="002D70A3"/>
    <w:pPr>
      <w:numPr>
        <w:numId w:val="24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doubleline">
    <w:name w:val="List abc double line"/>
    <w:basedOn w:val="Normal"/>
    <w:uiPriority w:val="5"/>
    <w:rsid w:val="002D70A3"/>
    <w:pPr>
      <w:numPr>
        <w:numId w:val="25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numberdoubleline">
    <w:name w:val="List number double line"/>
    <w:basedOn w:val="Normal"/>
    <w:uiPriority w:val="4"/>
    <w:qFormat/>
    <w:rsid w:val="002D70A3"/>
    <w:pPr>
      <w:numPr>
        <w:numId w:val="26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numbersingleline">
    <w:name w:val="List number single line"/>
    <w:basedOn w:val="Normal"/>
    <w:uiPriority w:val="4"/>
    <w:rsid w:val="002D70A3"/>
    <w:pPr>
      <w:numPr>
        <w:numId w:val="27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2D70A3"/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TALChar">
    <w:name w:val="TAL Char"/>
    <w:qFormat/>
    <w:rsid w:val="002D70A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2D70A3"/>
    <w:rPr>
      <w:rFonts w:ascii="Arial" w:hAnsi="Arial"/>
      <w:sz w:val="18"/>
      <w:lang w:val="x-none" w:eastAsia="x-none"/>
    </w:rPr>
  </w:style>
  <w:style w:type="character" w:customStyle="1" w:styleId="TAHChar">
    <w:name w:val="TAH Char"/>
    <w:qFormat/>
    <w:rsid w:val="002D70A3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RAN1bullet1">
    <w:name w:val="RAN1 bullet1"/>
    <w:basedOn w:val="Normal"/>
    <w:qFormat/>
    <w:rsid w:val="002D70A3"/>
    <w:pPr>
      <w:numPr>
        <w:numId w:val="28"/>
      </w:numPr>
      <w:overflowPunct/>
      <w:autoSpaceDE/>
      <w:autoSpaceDN/>
      <w:adjustRightInd/>
      <w:textAlignment w:val="auto"/>
    </w:pPr>
    <w:rPr>
      <w:rFonts w:ascii="Times" w:eastAsia="Batang" w:hAnsi="Times"/>
      <w:szCs w:val="24"/>
      <w:lang w:val="x-none" w:eastAsia="x-none"/>
    </w:rPr>
  </w:style>
  <w:style w:type="paragraph" w:customStyle="1" w:styleId="h1">
    <w:name w:val="h1"/>
    <w:basedOn w:val="Normal"/>
    <w:rsid w:val="0096163F"/>
    <w:pPr>
      <w:overflowPunct/>
      <w:autoSpaceDE/>
      <w:autoSpaceDN/>
      <w:adjustRightInd/>
      <w:spacing w:before="0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normaltextrun">
    <w:name w:val="normaltextrun"/>
    <w:basedOn w:val="DefaultParagraphFont"/>
    <w:rsid w:val="00DC0951"/>
  </w:style>
  <w:style w:type="character" w:customStyle="1" w:styleId="ui-provider">
    <w:name w:val="ui-provider"/>
    <w:basedOn w:val="DefaultParagraphFont"/>
    <w:rsid w:val="00086108"/>
  </w:style>
  <w:style w:type="character" w:customStyle="1" w:styleId="TANChar">
    <w:name w:val="TAN Char"/>
    <w:link w:val="TAN"/>
    <w:qFormat/>
    <w:locked/>
    <w:rsid w:val="003C7203"/>
    <w:rPr>
      <w:rFonts w:ascii="Arial" w:hAnsi="Arial"/>
      <w:sz w:val="18"/>
      <w:lang w:val="x-none" w:eastAsia="x-none"/>
    </w:rPr>
  </w:style>
  <w:style w:type="paragraph" w:customStyle="1" w:styleId="maintext">
    <w:name w:val="main text"/>
    <w:basedOn w:val="Normal"/>
    <w:link w:val="maintextChar"/>
    <w:qFormat/>
    <w:rsid w:val="00231C4A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Malgun Gothic" w:hAnsi="Times New Roman"/>
      <w:lang w:val="en-US" w:eastAsia="ko-KR"/>
    </w:rPr>
  </w:style>
  <w:style w:type="character" w:customStyle="1" w:styleId="maintextChar">
    <w:name w:val="main text Char"/>
    <w:link w:val="maintext"/>
    <w:qFormat/>
    <w:rsid w:val="00231C4A"/>
    <w:rPr>
      <w:rFonts w:ascii="Times New Roman" w:eastAsia="Malgun Gothic" w:hAnsi="Times New Roman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purl.org/dc/terms/"/>
    <ds:schemaRef ds:uri="http://www.w3.org/XML/1998/namespace"/>
    <ds:schemaRef ds:uri="http://schemas.openxmlformats.org/package/2006/metadata/core-properties"/>
    <ds:schemaRef ds:uri="2f282d3b-eb4a-4b09-b61f-b9593442e286"/>
    <ds:schemaRef ds:uri="http://schemas.microsoft.com/office/2006/metadata/properties"/>
    <ds:schemaRef ds:uri="http://purl.org/dc/dcmitype/"/>
    <ds:schemaRef ds:uri="d8762117-8292-4133-b1c7-eab5c6487cfd"/>
    <ds:schemaRef ds:uri="9b239327-9e80-40e4-b1b7-4394fed77a33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FC14B63-5DD6-4AE6-B97C-EA092DA6B9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9AA26C-5F6C-44F2-A58D-E59016BB4F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2911</TotalTime>
  <Pages>4</Pages>
  <Words>1360</Words>
  <Characters>7344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8687</CharactersWithSpaces>
  <SharedDoc>false</SharedDoc>
  <HLinks>
    <vt:vector size="108" baseType="variant">
      <vt:variant>
        <vt:i4>1376313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_Toc210389395</vt:lpwstr>
      </vt:variant>
      <vt:variant>
        <vt:i4>1376313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_Toc210389394</vt:lpwstr>
      </vt:variant>
      <vt:variant>
        <vt:i4>1376313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_Toc210389393</vt:lpwstr>
      </vt:variant>
      <vt:variant>
        <vt:i4>1376313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_Toc210389392</vt:lpwstr>
      </vt:variant>
      <vt:variant>
        <vt:i4>1376313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_Toc210389391</vt:lpwstr>
      </vt:variant>
      <vt:variant>
        <vt:i4>1376313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_Toc210389390</vt:lpwstr>
      </vt:variant>
      <vt:variant>
        <vt:i4>1310777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_Toc210389389</vt:lpwstr>
      </vt:variant>
      <vt:variant>
        <vt:i4>1310777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_Toc210389388</vt:lpwstr>
      </vt:variant>
      <vt:variant>
        <vt:i4>1310777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_Toc210389387</vt:lpwstr>
      </vt:variant>
      <vt:variant>
        <vt:i4>1310777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_Toc210389386</vt:lpwstr>
      </vt:variant>
      <vt:variant>
        <vt:i4>1310777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_Toc210389385</vt:lpwstr>
      </vt:variant>
      <vt:variant>
        <vt:i4>1310777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_Toc210389384</vt:lpwstr>
      </vt:variant>
      <vt:variant>
        <vt:i4>1310777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_Toc210389383</vt:lpwstr>
      </vt:variant>
      <vt:variant>
        <vt:i4>1310777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_Toc210389382</vt:lpwstr>
      </vt:variant>
      <vt:variant>
        <vt:i4>1310777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_Toc210389381</vt:lpwstr>
      </vt:variant>
      <vt:variant>
        <vt:i4>1310777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_Toc210389380</vt:lpwstr>
      </vt:variant>
      <vt:variant>
        <vt:i4>1769529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_Toc210389379</vt:lpwstr>
      </vt:variant>
      <vt:variant>
        <vt:i4>1769529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_Toc210389378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Yufei Blankenship</dc:creator>
  <cp:keywords>3GPP; Ericsson; TDoc</cp:keywords>
  <dc:description/>
  <cp:lastModifiedBy>Yufei Blankenship</cp:lastModifiedBy>
  <cp:revision>1465</cp:revision>
  <cp:lastPrinted>2008-02-01T02:09:00Z</cp:lastPrinted>
  <dcterms:created xsi:type="dcterms:W3CDTF">2023-07-15T11:04:00Z</dcterms:created>
  <dcterms:modified xsi:type="dcterms:W3CDTF">2025-10-03T21:17:00Z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